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76" w:rsidRDefault="00DD4476" w:rsidP="00540CF7">
      <w:pPr>
        <w:spacing w:after="0" w:line="240" w:lineRule="auto"/>
        <w:ind w:firstLine="567"/>
        <w:jc w:val="center"/>
        <w:rPr>
          <w:rFonts w:ascii="Times New Roman" w:hAnsi="Times New Roman"/>
          <w:b/>
          <w:bCs/>
          <w:sz w:val="26"/>
          <w:szCs w:val="26"/>
          <w:lang w:eastAsia="ru-RU"/>
        </w:rPr>
      </w:pPr>
      <w:bookmarkStart w:id="0" w:name="_GoBack"/>
      <w:bookmarkEnd w:id="0"/>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Default="00DD4476" w:rsidP="00540CF7">
      <w:pPr>
        <w:spacing w:after="0" w:line="240" w:lineRule="auto"/>
        <w:ind w:firstLine="567"/>
        <w:jc w:val="center"/>
        <w:rPr>
          <w:rFonts w:ascii="Times New Roman" w:hAnsi="Times New Roman"/>
          <w:b/>
          <w:bCs/>
          <w:sz w:val="26"/>
          <w:szCs w:val="26"/>
          <w:lang w:eastAsia="ru-RU"/>
        </w:rPr>
      </w:pPr>
    </w:p>
    <w:p w:rsidR="00DD4476" w:rsidRPr="00540CF7" w:rsidRDefault="00DD4476" w:rsidP="00540CF7">
      <w:pPr>
        <w:spacing w:after="0" w:line="240" w:lineRule="auto"/>
        <w:ind w:firstLine="567"/>
        <w:jc w:val="center"/>
        <w:rPr>
          <w:rFonts w:ascii="Times New Roman" w:hAnsi="Times New Roman"/>
          <w:b/>
          <w:bCs/>
          <w:sz w:val="50"/>
          <w:szCs w:val="50"/>
          <w:lang w:eastAsia="ru-RU"/>
        </w:rPr>
      </w:pPr>
      <w:r w:rsidRPr="00540CF7">
        <w:rPr>
          <w:rFonts w:ascii="Times New Roman" w:hAnsi="Times New Roman"/>
          <w:b/>
          <w:bCs/>
          <w:sz w:val="50"/>
          <w:szCs w:val="50"/>
          <w:lang w:eastAsia="ru-RU"/>
        </w:rPr>
        <w:t>МЕТОДИЧЕСКИЕ РЕКОМЕНДАЦИИ</w:t>
      </w:r>
    </w:p>
    <w:p w:rsidR="00DD4476" w:rsidRPr="00540CF7" w:rsidRDefault="00DD4476" w:rsidP="00540CF7">
      <w:pPr>
        <w:spacing w:after="0" w:line="240" w:lineRule="auto"/>
        <w:ind w:firstLine="567"/>
        <w:jc w:val="center"/>
        <w:rPr>
          <w:rFonts w:ascii="Times New Roman" w:hAnsi="Times New Roman"/>
          <w:sz w:val="50"/>
          <w:szCs w:val="50"/>
          <w:lang w:eastAsia="ru-RU"/>
        </w:rPr>
      </w:pPr>
      <w:r w:rsidRPr="00540CF7">
        <w:rPr>
          <w:rFonts w:ascii="Times New Roman" w:hAnsi="Times New Roman"/>
          <w:b/>
          <w:bCs/>
          <w:sz w:val="50"/>
          <w:szCs w:val="50"/>
          <w:lang w:eastAsia="ru-RU"/>
        </w:rPr>
        <w:t>по организации работы комиссий по соблюдению требований к служебному поведению и урегулированию конфликта интересов</w:t>
      </w: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Default="00DD4476" w:rsidP="00493D48">
      <w:pPr>
        <w:spacing w:after="0" w:line="240" w:lineRule="auto"/>
        <w:rPr>
          <w:rFonts w:ascii="Times New Roman" w:hAnsi="Times New Roman"/>
          <w:b/>
          <w:sz w:val="26"/>
          <w:szCs w:val="26"/>
          <w:lang w:eastAsia="ru-RU"/>
        </w:rPr>
      </w:pPr>
    </w:p>
    <w:p w:rsidR="00DD4476" w:rsidRPr="0079105C" w:rsidRDefault="00DD4476" w:rsidP="001972E9">
      <w:pPr>
        <w:spacing w:after="0" w:line="240" w:lineRule="auto"/>
        <w:jc w:val="center"/>
        <w:rPr>
          <w:rFonts w:ascii="Times New Roman" w:hAnsi="Times New Roman"/>
          <w:b/>
          <w:sz w:val="26"/>
          <w:szCs w:val="26"/>
          <w:lang w:eastAsia="ru-RU"/>
        </w:rPr>
      </w:pPr>
    </w:p>
    <w:p w:rsidR="00DD4476" w:rsidRPr="0079105C" w:rsidRDefault="00DD4476" w:rsidP="001972E9">
      <w:pPr>
        <w:spacing w:after="0" w:line="240" w:lineRule="auto"/>
        <w:jc w:val="center"/>
        <w:rPr>
          <w:rFonts w:ascii="Times New Roman" w:hAnsi="Times New Roman"/>
          <w:b/>
          <w:sz w:val="26"/>
          <w:szCs w:val="26"/>
          <w:lang w:eastAsia="ru-RU"/>
        </w:rPr>
      </w:pPr>
    </w:p>
    <w:p w:rsidR="00DD4476" w:rsidRPr="0079105C" w:rsidRDefault="00DD4476" w:rsidP="001972E9">
      <w:pPr>
        <w:spacing w:after="0" w:line="240" w:lineRule="auto"/>
        <w:jc w:val="center"/>
        <w:rPr>
          <w:rFonts w:ascii="Times New Roman" w:hAnsi="Times New Roman"/>
          <w:b/>
          <w:sz w:val="26"/>
          <w:szCs w:val="26"/>
          <w:lang w:eastAsia="ru-RU"/>
        </w:rPr>
      </w:pPr>
    </w:p>
    <w:p w:rsidR="00DD4476" w:rsidRPr="0079105C" w:rsidRDefault="00DD4476" w:rsidP="001972E9">
      <w:pPr>
        <w:spacing w:after="0" w:line="240" w:lineRule="auto"/>
        <w:jc w:val="center"/>
        <w:rPr>
          <w:rFonts w:ascii="Times New Roman" w:hAnsi="Times New Roman"/>
          <w:b/>
          <w:sz w:val="26"/>
          <w:szCs w:val="26"/>
          <w:lang w:eastAsia="ru-RU"/>
        </w:rPr>
      </w:pPr>
    </w:p>
    <w:p w:rsidR="00DD4476" w:rsidRDefault="00DD4476" w:rsidP="001972E9">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 xml:space="preserve">2016 </w:t>
      </w:r>
    </w:p>
    <w:p w:rsidR="00DD4476" w:rsidRDefault="00DD4476" w:rsidP="00493D48">
      <w:pPr>
        <w:spacing w:after="0" w:line="240" w:lineRule="auto"/>
        <w:rPr>
          <w:rFonts w:ascii="Times New Roman" w:hAnsi="Times New Roman"/>
          <w:b/>
          <w:sz w:val="26"/>
          <w:szCs w:val="26"/>
          <w:lang w:eastAsia="ru-RU"/>
        </w:rPr>
      </w:pPr>
    </w:p>
    <w:p w:rsidR="00DD4476" w:rsidRDefault="00DD4476" w:rsidP="00540CF7">
      <w:pPr>
        <w:spacing w:after="0" w:line="240" w:lineRule="auto"/>
        <w:jc w:val="center"/>
        <w:rPr>
          <w:rFonts w:ascii="Times New Roman" w:hAnsi="Times New Roman"/>
          <w:b/>
          <w:sz w:val="26"/>
          <w:szCs w:val="26"/>
          <w:lang w:eastAsia="ru-RU"/>
        </w:rPr>
      </w:pPr>
    </w:p>
    <w:p w:rsidR="00DD4476" w:rsidRDefault="00DD4476" w:rsidP="00540CF7">
      <w:pPr>
        <w:spacing w:after="0" w:line="240" w:lineRule="auto"/>
        <w:jc w:val="center"/>
        <w:rPr>
          <w:rFonts w:ascii="Times New Roman" w:hAnsi="Times New Roman"/>
          <w:b/>
          <w:sz w:val="26"/>
          <w:szCs w:val="26"/>
          <w:lang w:eastAsia="ru-RU"/>
        </w:rPr>
      </w:pPr>
    </w:p>
    <w:p w:rsidR="00DD4476" w:rsidRDefault="00DD4476" w:rsidP="00540CF7">
      <w:pPr>
        <w:spacing w:after="0" w:line="240" w:lineRule="auto"/>
        <w:jc w:val="center"/>
        <w:rPr>
          <w:rFonts w:ascii="Times New Roman" w:hAnsi="Times New Roman"/>
          <w:b/>
          <w:sz w:val="26"/>
          <w:szCs w:val="26"/>
          <w:lang w:eastAsia="ru-RU"/>
        </w:rPr>
      </w:pPr>
      <w:r w:rsidRPr="00493D48">
        <w:rPr>
          <w:rFonts w:ascii="Times New Roman" w:hAnsi="Times New Roman"/>
          <w:b/>
          <w:sz w:val="26"/>
          <w:szCs w:val="26"/>
          <w:lang w:eastAsia="ru-RU"/>
        </w:rPr>
        <w:lastRenderedPageBreak/>
        <w:t>Содержание</w:t>
      </w:r>
    </w:p>
    <w:p w:rsidR="00DD4476" w:rsidRPr="001972E9" w:rsidRDefault="00DD4476" w:rsidP="00493D48">
      <w:pPr>
        <w:spacing w:after="0" w:line="240" w:lineRule="auto"/>
        <w:rPr>
          <w:rFonts w:ascii="Times New Roman" w:hAnsi="Times New Roman"/>
          <w:sz w:val="26"/>
          <w:szCs w:val="26"/>
          <w:lang w:eastAsia="ru-RU"/>
        </w:rPr>
      </w:pPr>
    </w:p>
    <w:p w:rsidR="00DD4476" w:rsidRPr="00F20F00" w:rsidRDefault="00DD4476" w:rsidP="00F20F00">
      <w:pPr>
        <w:pStyle w:val="21"/>
        <w:tabs>
          <w:tab w:val="right" w:leader="dot" w:pos="9770"/>
        </w:tabs>
        <w:spacing w:before="100" w:beforeAutospacing="1" w:afterAutospacing="1" w:line="240" w:lineRule="auto"/>
        <w:ind w:left="0"/>
        <w:rPr>
          <w:rFonts w:ascii="Times New Roman" w:hAnsi="Times New Roman"/>
          <w:noProof/>
          <w:sz w:val="26"/>
          <w:szCs w:val="26"/>
          <w:lang w:eastAsia="ru-RU"/>
        </w:rPr>
      </w:pPr>
      <w:r w:rsidRPr="001972E9">
        <w:rPr>
          <w:rFonts w:ascii="Times New Roman" w:hAnsi="Times New Roman"/>
          <w:sz w:val="26"/>
          <w:szCs w:val="26"/>
        </w:rPr>
        <w:fldChar w:fldCharType="begin"/>
      </w:r>
      <w:r w:rsidRPr="001972E9">
        <w:rPr>
          <w:rFonts w:ascii="Times New Roman" w:hAnsi="Times New Roman"/>
          <w:sz w:val="26"/>
          <w:szCs w:val="26"/>
        </w:rPr>
        <w:instrText xml:space="preserve"> TOC \o "1-3" \h \z \u </w:instrText>
      </w:r>
      <w:r w:rsidRPr="001972E9">
        <w:rPr>
          <w:rFonts w:ascii="Times New Roman" w:hAnsi="Times New Roman"/>
          <w:sz w:val="26"/>
          <w:szCs w:val="26"/>
        </w:rPr>
        <w:fldChar w:fldCharType="separate"/>
      </w:r>
    </w:p>
    <w:p w:rsidR="00DD4476" w:rsidRPr="00F20F00" w:rsidRDefault="00F05949" w:rsidP="00F20F00">
      <w:pPr>
        <w:pStyle w:val="11"/>
        <w:tabs>
          <w:tab w:val="left" w:pos="440"/>
          <w:tab w:val="right" w:leader="dot" w:pos="9770"/>
        </w:tabs>
        <w:spacing w:before="100" w:beforeAutospacing="1" w:afterAutospacing="1" w:line="240" w:lineRule="auto"/>
        <w:rPr>
          <w:rFonts w:ascii="Times New Roman" w:hAnsi="Times New Roman"/>
          <w:noProof/>
          <w:sz w:val="26"/>
          <w:szCs w:val="26"/>
          <w:lang w:eastAsia="ru-RU"/>
        </w:rPr>
      </w:pPr>
      <w:hyperlink w:anchor="_Toc469923992" w:history="1">
        <w:r w:rsidR="00DD4476" w:rsidRPr="00F20F00">
          <w:rPr>
            <w:rStyle w:val="a3"/>
            <w:rFonts w:ascii="Times New Roman" w:hAnsi="Times New Roman"/>
            <w:noProof/>
            <w:sz w:val="26"/>
            <w:szCs w:val="26"/>
            <w:lang w:eastAsia="ru-RU"/>
          </w:rPr>
          <w:t>I.</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Полномочия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_Toc469923992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3</w:t>
        </w:r>
        <w:r w:rsidR="00DD4476" w:rsidRPr="00F20F00">
          <w:rPr>
            <w:rFonts w:ascii="Times New Roman" w:hAnsi="Times New Roman"/>
            <w:noProof/>
            <w:webHidden/>
            <w:sz w:val="26"/>
            <w:szCs w:val="26"/>
          </w:rPr>
          <w:fldChar w:fldCharType="end"/>
        </w:r>
      </w:hyperlink>
    </w:p>
    <w:p w:rsidR="00DD4476" w:rsidRPr="00F20F00" w:rsidRDefault="00F05949" w:rsidP="00F20F00">
      <w:pPr>
        <w:pStyle w:val="11"/>
        <w:tabs>
          <w:tab w:val="left" w:pos="440"/>
          <w:tab w:val="right" w:leader="dot" w:pos="9770"/>
        </w:tabs>
        <w:spacing w:before="100" w:beforeAutospacing="1" w:afterAutospacing="1" w:line="240" w:lineRule="auto"/>
        <w:rPr>
          <w:rFonts w:ascii="Times New Roman" w:hAnsi="Times New Roman"/>
          <w:noProof/>
          <w:sz w:val="26"/>
          <w:szCs w:val="26"/>
          <w:lang w:eastAsia="ru-RU"/>
        </w:rPr>
      </w:pPr>
      <w:hyperlink w:anchor="_Toc469923993" w:history="1">
        <w:r w:rsidR="00DD4476" w:rsidRPr="00F20F00">
          <w:rPr>
            <w:rStyle w:val="a3"/>
            <w:rFonts w:ascii="Times New Roman" w:hAnsi="Times New Roman"/>
            <w:noProof/>
            <w:sz w:val="26"/>
            <w:szCs w:val="26"/>
            <w:lang w:eastAsia="ru-RU"/>
          </w:rPr>
          <w:t>II.</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Порядок образования комиссии и формирования состава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_Toc469923993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3</w:t>
        </w:r>
        <w:r w:rsidR="00DD4476" w:rsidRPr="00F20F00">
          <w:rPr>
            <w:rFonts w:ascii="Times New Roman" w:hAnsi="Times New Roman"/>
            <w:noProof/>
            <w:webHidden/>
            <w:sz w:val="26"/>
            <w:szCs w:val="26"/>
          </w:rPr>
          <w:fldChar w:fldCharType="end"/>
        </w:r>
      </w:hyperlink>
    </w:p>
    <w:p w:rsidR="00DD4476" w:rsidRPr="00F20F00" w:rsidRDefault="00F05949" w:rsidP="00F20F00">
      <w:pPr>
        <w:pStyle w:val="11"/>
        <w:tabs>
          <w:tab w:val="left" w:pos="660"/>
          <w:tab w:val="right" w:leader="dot" w:pos="9770"/>
        </w:tabs>
        <w:spacing w:before="100" w:beforeAutospacing="1" w:afterAutospacing="1" w:line="240" w:lineRule="auto"/>
        <w:rPr>
          <w:rFonts w:ascii="Times New Roman" w:hAnsi="Times New Roman"/>
          <w:noProof/>
          <w:sz w:val="26"/>
          <w:szCs w:val="26"/>
          <w:lang w:eastAsia="ru-RU"/>
        </w:rPr>
      </w:pPr>
      <w:hyperlink w:anchor="_Toc469923994" w:history="1">
        <w:r w:rsidR="00DD4476" w:rsidRPr="00F20F00">
          <w:rPr>
            <w:rStyle w:val="a3"/>
            <w:rFonts w:ascii="Times New Roman" w:hAnsi="Times New Roman"/>
            <w:noProof/>
            <w:sz w:val="26"/>
            <w:szCs w:val="26"/>
            <w:lang w:eastAsia="ru-RU"/>
          </w:rPr>
          <w:t>III.</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Основания для проведения заседания комиссии и принимаемые решения</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_Toc469923994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6</w:t>
        </w:r>
        <w:r w:rsidR="00DD4476" w:rsidRPr="00F20F00">
          <w:rPr>
            <w:rFonts w:ascii="Times New Roman" w:hAnsi="Times New Roman"/>
            <w:noProof/>
            <w:webHidden/>
            <w:sz w:val="26"/>
            <w:szCs w:val="26"/>
          </w:rPr>
          <w:fldChar w:fldCharType="end"/>
        </w:r>
      </w:hyperlink>
    </w:p>
    <w:p w:rsidR="00DD4476" w:rsidRPr="00F20F00" w:rsidRDefault="00F05949" w:rsidP="00F20F00">
      <w:pPr>
        <w:pStyle w:val="11"/>
        <w:tabs>
          <w:tab w:val="left" w:pos="660"/>
          <w:tab w:val="right" w:leader="dot" w:pos="9770"/>
        </w:tabs>
        <w:spacing w:before="100" w:beforeAutospacing="1" w:afterAutospacing="1" w:line="240" w:lineRule="auto"/>
        <w:rPr>
          <w:rFonts w:ascii="Times New Roman" w:hAnsi="Times New Roman"/>
          <w:noProof/>
          <w:sz w:val="26"/>
          <w:szCs w:val="26"/>
          <w:lang w:eastAsia="ru-RU"/>
        </w:rPr>
      </w:pPr>
      <w:hyperlink w:anchor="_Toc469923995" w:history="1">
        <w:r w:rsidR="00DD4476" w:rsidRPr="00F20F00">
          <w:rPr>
            <w:rStyle w:val="a3"/>
            <w:rFonts w:ascii="Times New Roman" w:hAnsi="Times New Roman"/>
            <w:noProof/>
            <w:sz w:val="26"/>
            <w:szCs w:val="26"/>
            <w:lang w:eastAsia="ru-RU"/>
          </w:rPr>
          <w:t>IV.</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Порядок подготовки заседания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_Toc469923995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19</w:t>
        </w:r>
        <w:r w:rsidR="00DD4476" w:rsidRPr="00F20F00">
          <w:rPr>
            <w:rFonts w:ascii="Times New Roman" w:hAnsi="Times New Roman"/>
            <w:noProof/>
            <w:webHidden/>
            <w:sz w:val="26"/>
            <w:szCs w:val="26"/>
          </w:rPr>
          <w:fldChar w:fldCharType="end"/>
        </w:r>
      </w:hyperlink>
    </w:p>
    <w:p w:rsidR="00DD4476" w:rsidRPr="00F20F00" w:rsidRDefault="00F05949" w:rsidP="00F20F00">
      <w:pPr>
        <w:pStyle w:val="11"/>
        <w:tabs>
          <w:tab w:val="left" w:pos="440"/>
          <w:tab w:val="right" w:leader="dot" w:pos="9770"/>
        </w:tabs>
        <w:spacing w:before="100" w:beforeAutospacing="1" w:afterAutospacing="1" w:line="240" w:lineRule="auto"/>
        <w:rPr>
          <w:rFonts w:ascii="Times New Roman" w:hAnsi="Times New Roman"/>
          <w:noProof/>
          <w:sz w:val="26"/>
          <w:szCs w:val="26"/>
          <w:lang w:eastAsia="ru-RU"/>
        </w:rPr>
      </w:pPr>
      <w:hyperlink w:anchor="_Toc469923996" w:history="1">
        <w:r w:rsidR="00DD4476" w:rsidRPr="00F20F00">
          <w:rPr>
            <w:rStyle w:val="a3"/>
            <w:rFonts w:ascii="Times New Roman" w:hAnsi="Times New Roman"/>
            <w:noProof/>
            <w:sz w:val="26"/>
            <w:szCs w:val="26"/>
            <w:lang w:eastAsia="ru-RU"/>
          </w:rPr>
          <w:t>V.</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Проведение заседания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_Toc469923996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20</w:t>
        </w:r>
        <w:r w:rsidR="00DD4476" w:rsidRPr="00F20F00">
          <w:rPr>
            <w:rFonts w:ascii="Times New Roman" w:hAnsi="Times New Roman"/>
            <w:noProof/>
            <w:webHidden/>
            <w:sz w:val="26"/>
            <w:szCs w:val="26"/>
          </w:rPr>
          <w:fldChar w:fldCharType="end"/>
        </w:r>
      </w:hyperlink>
    </w:p>
    <w:p w:rsidR="00DD4476" w:rsidRPr="00F20F00" w:rsidRDefault="00F05949" w:rsidP="00F20F00">
      <w:pPr>
        <w:pStyle w:val="11"/>
        <w:tabs>
          <w:tab w:val="left" w:pos="660"/>
          <w:tab w:val="right" w:leader="dot" w:pos="9770"/>
        </w:tabs>
        <w:spacing w:before="100" w:beforeAutospacing="1" w:afterAutospacing="1" w:line="240" w:lineRule="auto"/>
        <w:rPr>
          <w:rFonts w:ascii="Times New Roman" w:hAnsi="Times New Roman"/>
          <w:noProof/>
          <w:sz w:val="26"/>
          <w:szCs w:val="26"/>
          <w:lang w:eastAsia="ru-RU"/>
        </w:rPr>
      </w:pPr>
      <w:hyperlink w:anchor="_Toc469923997" w:history="1">
        <w:r w:rsidR="00DD4476" w:rsidRPr="00F20F00">
          <w:rPr>
            <w:rStyle w:val="a3"/>
            <w:rFonts w:ascii="Times New Roman" w:hAnsi="Times New Roman"/>
            <w:noProof/>
            <w:sz w:val="26"/>
            <w:szCs w:val="26"/>
            <w:lang w:eastAsia="ru-RU"/>
          </w:rPr>
          <w:t>VI.</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Исполнение решений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_Toc469923997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21</w:t>
        </w:r>
        <w:r w:rsidR="00DD4476" w:rsidRPr="00F20F00">
          <w:rPr>
            <w:rFonts w:ascii="Times New Roman" w:hAnsi="Times New Roman"/>
            <w:noProof/>
            <w:webHidden/>
            <w:sz w:val="26"/>
            <w:szCs w:val="26"/>
          </w:rPr>
          <w:fldChar w:fldCharType="end"/>
        </w:r>
      </w:hyperlink>
    </w:p>
    <w:p w:rsidR="00DD4476" w:rsidRPr="00F20F00" w:rsidRDefault="00F05949" w:rsidP="00F20F00">
      <w:pPr>
        <w:pStyle w:val="11"/>
        <w:tabs>
          <w:tab w:val="left" w:pos="660"/>
          <w:tab w:val="right" w:leader="dot" w:pos="9770"/>
        </w:tabs>
        <w:spacing w:before="100" w:beforeAutospacing="1" w:afterAutospacing="1" w:line="240" w:lineRule="auto"/>
        <w:rPr>
          <w:rFonts w:ascii="Times New Roman" w:hAnsi="Times New Roman"/>
          <w:noProof/>
          <w:sz w:val="26"/>
          <w:szCs w:val="26"/>
          <w:lang w:eastAsia="ru-RU"/>
        </w:rPr>
      </w:pPr>
      <w:hyperlink w:anchor="_Toc469923998" w:history="1">
        <w:r w:rsidR="00DD4476" w:rsidRPr="00F20F00">
          <w:rPr>
            <w:rStyle w:val="a3"/>
            <w:rFonts w:ascii="Times New Roman" w:hAnsi="Times New Roman"/>
            <w:noProof/>
            <w:sz w:val="26"/>
            <w:szCs w:val="26"/>
            <w:lang w:eastAsia="ru-RU"/>
          </w:rPr>
          <w:t>VII.</w:t>
        </w:r>
        <w:r w:rsidR="00DD4476" w:rsidRPr="00F20F00">
          <w:rPr>
            <w:rFonts w:ascii="Times New Roman" w:hAnsi="Times New Roman"/>
            <w:noProof/>
            <w:sz w:val="26"/>
            <w:szCs w:val="26"/>
            <w:lang w:eastAsia="ru-RU"/>
          </w:rPr>
          <w:tab/>
        </w:r>
        <w:r w:rsidR="00DD4476" w:rsidRPr="00F20F00">
          <w:rPr>
            <w:rStyle w:val="a3"/>
            <w:rFonts w:ascii="Times New Roman" w:hAnsi="Times New Roman"/>
            <w:noProof/>
            <w:sz w:val="26"/>
            <w:szCs w:val="26"/>
            <w:lang w:eastAsia="ru-RU"/>
          </w:rPr>
          <w:t>Информирование о работе комиссии</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_Toc469923998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23</w:t>
        </w:r>
        <w:r w:rsidR="00DD4476" w:rsidRPr="00F20F00">
          <w:rPr>
            <w:rFonts w:ascii="Times New Roman" w:hAnsi="Times New Roman"/>
            <w:noProof/>
            <w:webHidden/>
            <w:sz w:val="26"/>
            <w:szCs w:val="26"/>
          </w:rPr>
          <w:fldChar w:fldCharType="end"/>
        </w:r>
      </w:hyperlink>
    </w:p>
    <w:p w:rsidR="00DD4476" w:rsidRPr="00F20F00" w:rsidRDefault="00F05949" w:rsidP="00F20F00">
      <w:pPr>
        <w:pStyle w:val="11"/>
        <w:tabs>
          <w:tab w:val="right" w:leader="dot" w:pos="9781"/>
        </w:tabs>
        <w:spacing w:before="100" w:beforeAutospacing="1" w:afterAutospacing="1" w:line="240" w:lineRule="auto"/>
        <w:ind w:right="282"/>
        <w:rPr>
          <w:rFonts w:ascii="Times New Roman" w:hAnsi="Times New Roman"/>
          <w:noProof/>
          <w:sz w:val="26"/>
          <w:szCs w:val="26"/>
          <w:lang w:eastAsia="ru-RU"/>
        </w:rPr>
      </w:pPr>
      <w:hyperlink w:anchor="_Toc469923999" w:history="1">
        <w:r w:rsidR="00DD4476" w:rsidRPr="00F20F00">
          <w:rPr>
            <w:rStyle w:val="a3"/>
            <w:rFonts w:ascii="Times New Roman" w:hAnsi="Times New Roman"/>
            <w:noProof/>
            <w:sz w:val="26"/>
            <w:szCs w:val="26"/>
          </w:rPr>
          <w:t>Приложение 1</w:t>
        </w:r>
      </w:hyperlink>
      <w:r w:rsidR="00DD4476" w:rsidRPr="00F20F00">
        <w:rPr>
          <w:rStyle w:val="a3"/>
          <w:rFonts w:ascii="Times New Roman" w:hAnsi="Times New Roman"/>
          <w:noProof/>
          <w:sz w:val="26"/>
          <w:szCs w:val="26"/>
          <w:u w:val="none"/>
        </w:rPr>
        <w:t xml:space="preserve"> </w:t>
      </w:r>
      <w:hyperlink w:anchor="_Toc469924000" w:history="1">
        <w:r w:rsidR="00DD4476" w:rsidRPr="00F20F00">
          <w:rPr>
            <w:rStyle w:val="a3"/>
            <w:rFonts w:ascii="Times New Roman" w:hAnsi="Times New Roman"/>
            <w:noProof/>
            <w:sz w:val="26"/>
            <w:szCs w:val="26"/>
          </w:rPr>
          <w:t>Алгоритм действий при организации проведения заседаний комиссии</w:t>
        </w:r>
      </w:hyperlink>
      <w:r w:rsidR="00DD4476" w:rsidRPr="00F20F00">
        <w:rPr>
          <w:rStyle w:val="a3"/>
          <w:rFonts w:ascii="Times New Roman" w:hAnsi="Times New Roman"/>
          <w:noProof/>
          <w:sz w:val="26"/>
          <w:szCs w:val="26"/>
          <w:u w:val="none"/>
        </w:rPr>
        <w:t xml:space="preserve"> </w:t>
      </w:r>
      <w:hyperlink w:anchor="_Toc469924001" w:history="1">
        <w:r w:rsidR="00DD4476" w:rsidRPr="00F20F00">
          <w:rPr>
            <w:rStyle w:val="a3"/>
            <w:rFonts w:ascii="Times New Roman" w:hAnsi="Times New Roman"/>
            <w:noProof/>
            <w:sz w:val="26"/>
            <w:szCs w:val="26"/>
          </w:rPr>
          <w:t>по соблюдению</w:t>
        </w:r>
        <w:r w:rsidR="00DD4476">
          <w:rPr>
            <w:rStyle w:val="a3"/>
            <w:rFonts w:ascii="Times New Roman" w:hAnsi="Times New Roman"/>
            <w:noProof/>
            <w:sz w:val="26"/>
            <w:szCs w:val="26"/>
          </w:rPr>
          <w:t xml:space="preserve"> </w:t>
        </w:r>
        <w:r w:rsidR="00DD4476" w:rsidRPr="00F20F00">
          <w:rPr>
            <w:rStyle w:val="a3"/>
            <w:rFonts w:ascii="Times New Roman" w:hAnsi="Times New Roman"/>
            <w:noProof/>
            <w:sz w:val="26"/>
            <w:szCs w:val="26"/>
          </w:rPr>
          <w:t xml:space="preserve"> требований к</w:t>
        </w:r>
        <w:r w:rsidR="00DD4476">
          <w:rPr>
            <w:rStyle w:val="a3"/>
            <w:rFonts w:ascii="Times New Roman" w:hAnsi="Times New Roman"/>
            <w:noProof/>
            <w:sz w:val="26"/>
            <w:szCs w:val="26"/>
          </w:rPr>
          <w:t xml:space="preserve"> </w:t>
        </w:r>
        <w:r w:rsidR="00DD4476" w:rsidRPr="00F20F00">
          <w:rPr>
            <w:rStyle w:val="a3"/>
            <w:rFonts w:ascii="Times New Roman" w:hAnsi="Times New Roman"/>
            <w:noProof/>
            <w:sz w:val="26"/>
            <w:szCs w:val="26"/>
          </w:rPr>
          <w:t xml:space="preserve"> служебному поведению муниципальных</w:t>
        </w:r>
      </w:hyperlink>
      <w:r w:rsidR="00DD4476" w:rsidRPr="00F20F00">
        <w:rPr>
          <w:rStyle w:val="a3"/>
          <w:rFonts w:ascii="Times New Roman" w:hAnsi="Times New Roman"/>
          <w:noProof/>
          <w:sz w:val="26"/>
          <w:szCs w:val="26"/>
          <w:u w:val="none"/>
        </w:rPr>
        <w:t xml:space="preserve"> </w:t>
      </w:r>
      <w:hyperlink w:anchor="_Toc469924002" w:history="1">
        <w:r w:rsidR="00DD4476" w:rsidRPr="00F20F00">
          <w:rPr>
            <w:rStyle w:val="a3"/>
            <w:rFonts w:ascii="Times New Roman" w:hAnsi="Times New Roman"/>
            <w:noProof/>
            <w:sz w:val="26"/>
            <w:szCs w:val="26"/>
          </w:rPr>
          <w:t>служащих</w:t>
        </w:r>
        <w:r w:rsidR="00DD4476">
          <w:rPr>
            <w:rStyle w:val="a3"/>
            <w:rFonts w:ascii="Times New Roman" w:hAnsi="Times New Roman"/>
            <w:noProof/>
            <w:sz w:val="26"/>
            <w:szCs w:val="26"/>
          </w:rPr>
          <w:t xml:space="preserve">  </w:t>
        </w:r>
        <w:r w:rsidR="00DD4476" w:rsidRPr="00F20F00">
          <w:rPr>
            <w:rStyle w:val="a3"/>
            <w:rFonts w:ascii="Times New Roman" w:hAnsi="Times New Roman"/>
            <w:noProof/>
            <w:sz w:val="26"/>
            <w:szCs w:val="26"/>
          </w:rPr>
          <w:t>и урегулированию конфликта интересов</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_Toc469924002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25</w:t>
        </w:r>
        <w:r w:rsidR="00DD4476" w:rsidRPr="00F20F00">
          <w:rPr>
            <w:rFonts w:ascii="Times New Roman" w:hAnsi="Times New Roman"/>
            <w:noProof/>
            <w:webHidden/>
            <w:sz w:val="26"/>
            <w:szCs w:val="26"/>
          </w:rPr>
          <w:fldChar w:fldCharType="end"/>
        </w:r>
      </w:hyperlink>
    </w:p>
    <w:p w:rsidR="00DD4476" w:rsidRPr="00F20F00" w:rsidRDefault="00F05949" w:rsidP="000D5668">
      <w:pPr>
        <w:pStyle w:val="11"/>
        <w:tabs>
          <w:tab w:val="right" w:leader="dot" w:pos="9781"/>
        </w:tabs>
        <w:spacing w:before="100" w:beforeAutospacing="1" w:afterAutospacing="1" w:line="240" w:lineRule="auto"/>
        <w:rPr>
          <w:rFonts w:ascii="Times New Roman" w:hAnsi="Times New Roman"/>
          <w:noProof/>
          <w:sz w:val="26"/>
          <w:szCs w:val="26"/>
          <w:lang w:eastAsia="ru-RU"/>
        </w:rPr>
      </w:pPr>
      <w:hyperlink w:anchor="_Toc469924003" w:history="1">
        <w:r w:rsidR="00DD4476" w:rsidRPr="00F20F00">
          <w:rPr>
            <w:rStyle w:val="a3"/>
            <w:rFonts w:ascii="Times New Roman" w:hAnsi="Times New Roman"/>
            <w:bCs/>
            <w:noProof/>
            <w:sz w:val="26"/>
            <w:szCs w:val="26"/>
          </w:rPr>
          <w:t>Приложение 2</w:t>
        </w:r>
      </w:hyperlink>
      <w:r w:rsidR="00DD4476" w:rsidRPr="00F20F00">
        <w:rPr>
          <w:rStyle w:val="a3"/>
          <w:rFonts w:ascii="Times New Roman" w:hAnsi="Times New Roman"/>
          <w:noProof/>
          <w:sz w:val="26"/>
          <w:szCs w:val="26"/>
          <w:u w:val="none"/>
        </w:rPr>
        <w:t xml:space="preserve"> </w:t>
      </w:r>
      <w:hyperlink w:anchor="_Toc469924004" w:history="1">
        <w:r w:rsidR="00DD4476" w:rsidRPr="00F20F00">
          <w:rPr>
            <w:rStyle w:val="a3"/>
            <w:rFonts w:ascii="Times New Roman" w:hAnsi="Times New Roman"/>
            <w:bCs/>
            <w:noProof/>
            <w:sz w:val="26"/>
            <w:szCs w:val="26"/>
          </w:rPr>
          <w:t>Рекомендации</w:t>
        </w:r>
      </w:hyperlink>
      <w:r w:rsidR="00DD4476">
        <w:rPr>
          <w:rStyle w:val="a3"/>
          <w:rFonts w:ascii="Times New Roman" w:hAnsi="Times New Roman"/>
          <w:noProof/>
          <w:sz w:val="26"/>
          <w:szCs w:val="26"/>
          <w:u w:val="none"/>
        </w:rPr>
        <w:t xml:space="preserve"> </w:t>
      </w:r>
      <w:hyperlink w:anchor="_Toc469924005" w:history="1">
        <w:r w:rsidR="00DD4476" w:rsidRPr="00F20F00">
          <w:rPr>
            <w:rStyle w:val="a3"/>
            <w:rFonts w:ascii="Times New Roman" w:hAnsi="Times New Roman"/>
            <w:bCs/>
            <w:noProof/>
            <w:sz w:val="26"/>
            <w:szCs w:val="26"/>
          </w:rPr>
          <w:t xml:space="preserve">по периодичности </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проведения заседаний комиссии по соблюдению</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 требований</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 к</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 служебному </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поведению </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муниципальных </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служащих</w:t>
        </w:r>
        <w:r w:rsidR="00DD4476">
          <w:rPr>
            <w:rStyle w:val="a3"/>
            <w:rFonts w:ascii="Times New Roman" w:hAnsi="Times New Roman"/>
            <w:bCs/>
            <w:noProof/>
            <w:sz w:val="26"/>
            <w:szCs w:val="26"/>
          </w:rPr>
          <w:t xml:space="preserve"> </w:t>
        </w:r>
        <w:r w:rsidR="00DD4476" w:rsidRPr="00F20F00">
          <w:rPr>
            <w:rStyle w:val="a3"/>
            <w:rFonts w:ascii="Times New Roman" w:hAnsi="Times New Roman"/>
            <w:bCs/>
            <w:noProof/>
            <w:sz w:val="26"/>
            <w:szCs w:val="26"/>
          </w:rPr>
          <w:t xml:space="preserve"> и </w:t>
        </w:r>
        <w:r w:rsidR="00DD4476">
          <w:rPr>
            <w:rStyle w:val="a3"/>
            <w:rFonts w:ascii="Times New Roman" w:hAnsi="Times New Roman"/>
            <w:bCs/>
            <w:noProof/>
            <w:sz w:val="26"/>
            <w:szCs w:val="26"/>
          </w:rPr>
          <w:t>у</w:t>
        </w:r>
        <w:r w:rsidR="00DD4476" w:rsidRPr="00F20F00">
          <w:rPr>
            <w:rStyle w:val="a3"/>
            <w:rFonts w:ascii="Times New Roman" w:hAnsi="Times New Roman"/>
            <w:bCs/>
            <w:noProof/>
            <w:sz w:val="26"/>
            <w:szCs w:val="26"/>
          </w:rPr>
          <w:t>регулированию конфликта интересов</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_Toc469924005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27</w:t>
        </w:r>
        <w:r w:rsidR="00DD4476" w:rsidRPr="00F20F00">
          <w:rPr>
            <w:rFonts w:ascii="Times New Roman" w:hAnsi="Times New Roman"/>
            <w:noProof/>
            <w:webHidden/>
            <w:sz w:val="26"/>
            <w:szCs w:val="26"/>
          </w:rPr>
          <w:fldChar w:fldCharType="end"/>
        </w:r>
      </w:hyperlink>
    </w:p>
    <w:p w:rsidR="00DD4476" w:rsidRPr="00F20F00" w:rsidRDefault="00F05949" w:rsidP="00F20F00">
      <w:pPr>
        <w:pStyle w:val="11"/>
        <w:tabs>
          <w:tab w:val="right" w:leader="dot" w:pos="9770"/>
        </w:tabs>
        <w:spacing w:before="100" w:beforeAutospacing="1" w:afterAutospacing="1" w:line="240" w:lineRule="auto"/>
        <w:rPr>
          <w:rFonts w:ascii="Times New Roman" w:hAnsi="Times New Roman"/>
          <w:noProof/>
          <w:sz w:val="26"/>
          <w:szCs w:val="26"/>
          <w:lang w:eastAsia="ru-RU"/>
        </w:rPr>
      </w:pPr>
      <w:hyperlink w:anchor="_Toc469924006" w:history="1">
        <w:r w:rsidR="00DD4476" w:rsidRPr="00F20F00">
          <w:rPr>
            <w:rStyle w:val="a3"/>
            <w:rFonts w:ascii="Times New Roman" w:hAnsi="Times New Roman"/>
            <w:noProof/>
            <w:sz w:val="26"/>
            <w:szCs w:val="26"/>
          </w:rPr>
          <w:t>Приложение 3</w:t>
        </w:r>
      </w:hyperlink>
      <w:r w:rsidR="00DD4476" w:rsidRPr="000D5668">
        <w:rPr>
          <w:rStyle w:val="a3"/>
          <w:rFonts w:ascii="Times New Roman" w:hAnsi="Times New Roman"/>
          <w:noProof/>
          <w:sz w:val="26"/>
          <w:szCs w:val="26"/>
          <w:u w:val="none"/>
        </w:rPr>
        <w:t xml:space="preserve"> </w:t>
      </w:r>
      <w:hyperlink w:anchor="_Toc469924007" w:history="1">
        <w:r w:rsidR="00DD4476" w:rsidRPr="00F20F00">
          <w:rPr>
            <w:rStyle w:val="a3"/>
            <w:rFonts w:ascii="Times New Roman" w:hAnsi="Times New Roman"/>
            <w:noProof/>
            <w:sz w:val="26"/>
            <w:szCs w:val="26"/>
          </w:rPr>
          <w:t>Образец протокола</w:t>
        </w:r>
        <w:r w:rsidR="00DD4476" w:rsidRPr="00F20F00">
          <w:rPr>
            <w:rFonts w:ascii="Times New Roman" w:hAnsi="Times New Roman"/>
            <w:noProof/>
            <w:webHidden/>
            <w:sz w:val="26"/>
            <w:szCs w:val="26"/>
          </w:rPr>
          <w:tab/>
        </w:r>
        <w:r w:rsidR="00DD4476" w:rsidRPr="00F20F00">
          <w:rPr>
            <w:rFonts w:ascii="Times New Roman" w:hAnsi="Times New Roman"/>
            <w:noProof/>
            <w:webHidden/>
            <w:sz w:val="26"/>
            <w:szCs w:val="26"/>
          </w:rPr>
          <w:fldChar w:fldCharType="begin"/>
        </w:r>
        <w:r w:rsidR="00DD4476" w:rsidRPr="00F20F00">
          <w:rPr>
            <w:rFonts w:ascii="Times New Roman" w:hAnsi="Times New Roman"/>
            <w:noProof/>
            <w:webHidden/>
            <w:sz w:val="26"/>
            <w:szCs w:val="26"/>
          </w:rPr>
          <w:instrText xml:space="preserve"> PAGEREF _Toc469924007 \h </w:instrText>
        </w:r>
        <w:r w:rsidR="00DD4476" w:rsidRPr="00F20F00">
          <w:rPr>
            <w:rFonts w:ascii="Times New Roman" w:hAnsi="Times New Roman"/>
            <w:noProof/>
            <w:webHidden/>
            <w:sz w:val="26"/>
            <w:szCs w:val="26"/>
          </w:rPr>
        </w:r>
        <w:r w:rsidR="00DD4476" w:rsidRPr="00F20F00">
          <w:rPr>
            <w:rFonts w:ascii="Times New Roman" w:hAnsi="Times New Roman"/>
            <w:noProof/>
            <w:webHidden/>
            <w:sz w:val="26"/>
            <w:szCs w:val="26"/>
          </w:rPr>
          <w:fldChar w:fldCharType="separate"/>
        </w:r>
        <w:r w:rsidR="00DD4476">
          <w:rPr>
            <w:rFonts w:ascii="Times New Roman" w:hAnsi="Times New Roman"/>
            <w:noProof/>
            <w:webHidden/>
            <w:sz w:val="26"/>
            <w:szCs w:val="26"/>
          </w:rPr>
          <w:t>29</w:t>
        </w:r>
        <w:r w:rsidR="00DD4476" w:rsidRPr="00F20F00">
          <w:rPr>
            <w:rFonts w:ascii="Times New Roman" w:hAnsi="Times New Roman"/>
            <w:noProof/>
            <w:webHidden/>
            <w:sz w:val="26"/>
            <w:szCs w:val="26"/>
          </w:rPr>
          <w:fldChar w:fldCharType="end"/>
        </w:r>
      </w:hyperlink>
    </w:p>
    <w:p w:rsidR="00DD4476" w:rsidRPr="00493D48" w:rsidRDefault="00DD4476" w:rsidP="00F20F00">
      <w:pPr>
        <w:spacing w:before="100" w:beforeAutospacing="1" w:after="100" w:afterAutospacing="1" w:line="240" w:lineRule="auto"/>
        <w:rPr>
          <w:rFonts w:ascii="Times New Roman" w:hAnsi="Times New Roman"/>
          <w:sz w:val="26"/>
          <w:szCs w:val="26"/>
        </w:rPr>
      </w:pPr>
      <w:r w:rsidRPr="001972E9">
        <w:rPr>
          <w:rFonts w:ascii="Times New Roman" w:hAnsi="Times New Roman"/>
          <w:sz w:val="26"/>
          <w:szCs w:val="26"/>
        </w:rPr>
        <w:fldChar w:fldCharType="end"/>
      </w:r>
    </w:p>
    <w:p w:rsidR="00DD4476" w:rsidRPr="00493D48" w:rsidRDefault="00DD4476" w:rsidP="00493D48">
      <w:pPr>
        <w:spacing w:after="0" w:line="240" w:lineRule="auto"/>
        <w:rPr>
          <w:rFonts w:ascii="Times New Roman" w:hAnsi="Times New Roman"/>
          <w:sz w:val="26"/>
          <w:szCs w:val="26"/>
          <w:lang w:eastAsia="ru-RU"/>
        </w:rPr>
      </w:pPr>
    </w:p>
    <w:p w:rsidR="00DD4476" w:rsidRPr="00493D48" w:rsidRDefault="00DD4476" w:rsidP="00493D48">
      <w:pPr>
        <w:spacing w:after="0" w:line="240" w:lineRule="auto"/>
        <w:ind w:firstLine="567"/>
        <w:jc w:val="center"/>
        <w:rPr>
          <w:rFonts w:ascii="Times New Roman" w:hAnsi="Times New Roman"/>
          <w:sz w:val="26"/>
          <w:szCs w:val="26"/>
          <w:lang w:eastAsia="ru-RU"/>
        </w:rPr>
      </w:pPr>
    </w:p>
    <w:p w:rsidR="00DD4476" w:rsidRDefault="00DD4476">
      <w:pPr>
        <w:rPr>
          <w:rFonts w:ascii="Times New Roman" w:hAnsi="Times New Roman"/>
          <w:sz w:val="26"/>
          <w:szCs w:val="26"/>
          <w:lang w:eastAsia="ru-RU"/>
        </w:rPr>
      </w:pPr>
      <w:r>
        <w:rPr>
          <w:rFonts w:ascii="Times New Roman" w:hAnsi="Times New Roman"/>
          <w:sz w:val="26"/>
          <w:szCs w:val="26"/>
          <w:lang w:eastAsia="ru-RU"/>
        </w:rPr>
        <w:br w:type="page"/>
      </w:r>
    </w:p>
    <w:p w:rsidR="00DD4476" w:rsidRPr="00235DDE"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Методические рекомендации по организации работы комиссий по соблюдению требований к служебному поведению и урегулированию конфликта интересов (далее – Методические рекомендации) разработаны Департаментом государственной гражданской службы Администрации Томской области в целях формирования единого подхода к организации работы комиссий по соблюдению требований к служебному поведению и урегулированию конфликта интересов, созданных </w:t>
      </w:r>
      <w:r>
        <w:rPr>
          <w:rFonts w:ascii="Times New Roman" w:hAnsi="Times New Roman"/>
          <w:sz w:val="26"/>
          <w:szCs w:val="26"/>
          <w:lang w:eastAsia="ru-RU"/>
        </w:rPr>
        <w:t xml:space="preserve">в органах местного </w:t>
      </w:r>
      <w:r w:rsidRPr="00235DDE">
        <w:rPr>
          <w:rFonts w:ascii="Times New Roman" w:hAnsi="Times New Roman"/>
          <w:sz w:val="26"/>
          <w:szCs w:val="26"/>
          <w:lang w:eastAsia="ru-RU"/>
        </w:rPr>
        <w:t>самоуправления Томской области (далее –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235DDE">
        <w:rPr>
          <w:rFonts w:ascii="Times New Roman" w:hAnsi="Times New Roman"/>
          <w:sz w:val="26"/>
          <w:szCs w:val="26"/>
          <w:lang w:eastAsia="ru-RU"/>
        </w:rPr>
        <w:t>Настоящие методические рекомендации разработаны в соответствии с </w:t>
      </w:r>
      <w:hyperlink r:id="rId8"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 w:history="1">
        <w:r w:rsidRPr="00235DDE">
          <w:rPr>
            <w:rFonts w:ascii="Times New Roman" w:hAnsi="Times New Roman"/>
            <w:sz w:val="26"/>
            <w:szCs w:val="26"/>
            <w:lang w:eastAsia="ru-RU"/>
          </w:rPr>
          <w:t>Указом</w:t>
        </w:r>
      </w:hyperlink>
      <w:r w:rsidRPr="00235DDE">
        <w:rPr>
          <w:rFonts w:ascii="Times New Roman" w:hAnsi="Times New Roman"/>
          <w:sz w:val="26"/>
          <w:szCs w:val="26"/>
          <w:lang w:eastAsia="ru-RU"/>
        </w:rPr>
        <w:t>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Федеральным законом от 02.03.2007 № 25-ФЗ «О муниципальной службе в Российской Федерации» (далее – Федеральный закон № 25-ФЗ), Законом Томской области от 11.09.2007 № 198-ОЗ «О муниципальной службе в Томской области»</w:t>
      </w:r>
      <w:r>
        <w:rPr>
          <w:rFonts w:ascii="Times New Roman" w:hAnsi="Times New Roman"/>
          <w:sz w:val="26"/>
          <w:szCs w:val="26"/>
          <w:lang w:eastAsia="ru-RU"/>
        </w:rPr>
        <w:t xml:space="preserve"> (далее – Закон Томской области № 198-ОЗ)</w:t>
      </w:r>
      <w:r w:rsidRPr="00235DDE">
        <w:rPr>
          <w:rFonts w:ascii="Times New Roman" w:hAnsi="Times New Roman"/>
          <w:sz w:val="26"/>
          <w:szCs w:val="26"/>
          <w:lang w:eastAsia="ru-RU"/>
        </w:rPr>
        <w:t xml:space="preserve"> и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w:t>
      </w:r>
      <w:r w:rsidRPr="00493D48">
        <w:rPr>
          <w:rFonts w:ascii="Times New Roman" w:hAnsi="Times New Roman"/>
          <w:sz w:val="26"/>
          <w:szCs w:val="26"/>
          <w:lang w:eastAsia="ru-RU"/>
        </w:rPr>
        <w:t xml:space="preserve"> коррупции (протокол от 13.04.2011 № 24). </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493D48">
      <w:pPr>
        <w:pStyle w:val="a4"/>
        <w:numPr>
          <w:ilvl w:val="0"/>
          <w:numId w:val="5"/>
        </w:numPr>
        <w:spacing w:after="0" w:line="240" w:lineRule="auto"/>
        <w:ind w:left="0" w:firstLine="0"/>
        <w:jc w:val="center"/>
        <w:outlineLvl w:val="0"/>
        <w:rPr>
          <w:rFonts w:ascii="Times New Roman" w:hAnsi="Times New Roman"/>
          <w:b/>
          <w:sz w:val="26"/>
          <w:szCs w:val="26"/>
          <w:lang w:eastAsia="ru-RU"/>
        </w:rPr>
      </w:pPr>
      <w:bookmarkStart w:id="1" w:name="_Toc469923992"/>
      <w:r w:rsidRPr="00493D48">
        <w:rPr>
          <w:rFonts w:ascii="Times New Roman" w:hAnsi="Times New Roman"/>
          <w:b/>
          <w:sz w:val="26"/>
          <w:szCs w:val="26"/>
          <w:lang w:eastAsia="ru-RU"/>
        </w:rPr>
        <w:t>Полномочия комиссии</w:t>
      </w:r>
      <w:bookmarkEnd w:id="1"/>
    </w:p>
    <w:p w:rsidR="00DD4476" w:rsidRPr="00493D48" w:rsidRDefault="00DD4476" w:rsidP="00493D48">
      <w:pPr>
        <w:spacing w:after="0" w:line="240" w:lineRule="auto"/>
        <w:ind w:firstLine="567"/>
        <w:rPr>
          <w:rFonts w:ascii="Times New Roman" w:hAnsi="Times New Roman"/>
          <w:b/>
          <w:sz w:val="26"/>
          <w:szCs w:val="26"/>
          <w:lang w:eastAsia="ru-RU"/>
        </w:rPr>
      </w:pPr>
    </w:p>
    <w:p w:rsidR="00DD4476" w:rsidRDefault="00DD4476" w:rsidP="00493D48">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Полномочия комиссии распространяются на муниципальных служащих и лиц, замещающих муниципальные должности в органе местного самоуправления, в котором она образована.</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Комиссии рассматривают вопросы, связанные с соблюдением </w:t>
      </w:r>
      <w:r>
        <w:rPr>
          <w:rFonts w:ascii="Times New Roman" w:hAnsi="Times New Roman"/>
          <w:sz w:val="26"/>
          <w:szCs w:val="26"/>
          <w:lang w:eastAsia="ru-RU"/>
        </w:rPr>
        <w:t xml:space="preserve">муниципальными </w:t>
      </w:r>
      <w:r w:rsidRPr="00493D48">
        <w:rPr>
          <w:rFonts w:ascii="Times New Roman" w:hAnsi="Times New Roman"/>
          <w:sz w:val="26"/>
          <w:szCs w:val="26"/>
          <w:lang w:eastAsia="ru-RU"/>
        </w:rPr>
        <w:t xml:space="preserve">служащими </w:t>
      </w:r>
      <w:r>
        <w:rPr>
          <w:rFonts w:ascii="Times New Roman" w:hAnsi="Times New Roman"/>
          <w:sz w:val="26"/>
          <w:szCs w:val="26"/>
          <w:lang w:eastAsia="ru-RU"/>
        </w:rPr>
        <w:t xml:space="preserve">и лицами, замещающими муниципальные должности, </w:t>
      </w:r>
      <w:r w:rsidRPr="00493D48">
        <w:rPr>
          <w:rFonts w:ascii="Times New Roman" w:hAnsi="Times New Roman"/>
          <w:sz w:val="26"/>
          <w:szCs w:val="26"/>
          <w:lang w:eastAsia="ru-RU"/>
        </w:rPr>
        <w:t xml:space="preserve">ограничений, запретов и обязанностей, требований о предотвращении или урегулировании конфликта интересов, установленных Федеральным </w:t>
      </w:r>
      <w:hyperlink r:id="rId9" w:tooltip="Федеральный закон от 25.12.2008 N 273-ФЗ (ред. от 15.02.2016) &quot;О противодействии коррупции&quot;{КонсультантПлюс}" w:history="1">
        <w:r w:rsidRPr="00493D48">
          <w:rPr>
            <w:rFonts w:ascii="Times New Roman" w:hAnsi="Times New Roman"/>
            <w:sz w:val="26"/>
            <w:szCs w:val="26"/>
            <w:lang w:eastAsia="ru-RU"/>
          </w:rPr>
          <w:t>законом</w:t>
        </w:r>
      </w:hyperlink>
      <w:r w:rsidRPr="00493D48">
        <w:rPr>
          <w:rFonts w:ascii="Times New Roman" w:hAnsi="Times New Roman"/>
          <w:sz w:val="26"/>
          <w:szCs w:val="26"/>
          <w:lang w:eastAsia="ru-RU"/>
        </w:rPr>
        <w:t xml:space="preserve">  от 25.12.2008 № 273-ФЗ «О противодействии коррупции» (далее – Федеральный закон </w:t>
      </w:r>
      <w:r>
        <w:rPr>
          <w:rFonts w:ascii="Times New Roman" w:hAnsi="Times New Roman"/>
          <w:sz w:val="26"/>
          <w:szCs w:val="26"/>
          <w:lang w:eastAsia="ru-RU"/>
        </w:rPr>
        <w:t xml:space="preserve">    </w:t>
      </w:r>
      <w:r w:rsidRPr="00493D48">
        <w:rPr>
          <w:rFonts w:ascii="Times New Roman" w:hAnsi="Times New Roman"/>
          <w:sz w:val="26"/>
          <w:szCs w:val="26"/>
          <w:lang w:eastAsia="ru-RU"/>
        </w:rPr>
        <w:t>№ 273-ФЗ), другими федеральными законами (далее - требования к служебному поведению и (или) требования об урегулировании конфликта интересов), а также с осуществлением мер по предупреждению коррупции.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целях реализации задачи, определенной пунктом 3 Положения о комиссиях, а также исполнения пункта 2.1 статьи 6 Федерального закона № 273-ФЗ заседания комиссии должны проводит</w:t>
      </w:r>
      <w:r>
        <w:rPr>
          <w:rFonts w:ascii="Times New Roman" w:hAnsi="Times New Roman"/>
          <w:sz w:val="26"/>
          <w:szCs w:val="26"/>
          <w:lang w:eastAsia="ru-RU"/>
        </w:rPr>
        <w:t>ь</w:t>
      </w:r>
      <w:r w:rsidRPr="00493D48">
        <w:rPr>
          <w:rFonts w:ascii="Times New Roman" w:hAnsi="Times New Roman"/>
          <w:sz w:val="26"/>
          <w:szCs w:val="26"/>
          <w:lang w:eastAsia="ru-RU"/>
        </w:rPr>
        <w:t>ся ежеквартально в соответствии с утвержденным планом работы комиссии на год.</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540CF7">
      <w:pPr>
        <w:pStyle w:val="1"/>
        <w:numPr>
          <w:ilvl w:val="0"/>
          <w:numId w:val="5"/>
        </w:numPr>
        <w:spacing w:before="0" w:line="240" w:lineRule="auto"/>
        <w:ind w:left="0" w:firstLine="0"/>
        <w:jc w:val="center"/>
        <w:rPr>
          <w:rFonts w:ascii="Times New Roman" w:hAnsi="Times New Roman"/>
          <w:b w:val="0"/>
          <w:color w:val="auto"/>
          <w:sz w:val="26"/>
          <w:szCs w:val="26"/>
          <w:lang w:eastAsia="ru-RU"/>
        </w:rPr>
      </w:pPr>
      <w:bookmarkStart w:id="2" w:name="_Toc469923993"/>
      <w:r w:rsidRPr="00493D48">
        <w:rPr>
          <w:rFonts w:ascii="Times New Roman" w:hAnsi="Times New Roman"/>
          <w:color w:val="auto"/>
          <w:sz w:val="26"/>
          <w:szCs w:val="26"/>
          <w:lang w:eastAsia="ru-RU"/>
        </w:rPr>
        <w:t>Порядок образования комисси</w:t>
      </w:r>
      <w:r>
        <w:rPr>
          <w:rFonts w:ascii="Times New Roman" w:hAnsi="Times New Roman"/>
          <w:color w:val="auto"/>
          <w:sz w:val="26"/>
          <w:szCs w:val="26"/>
          <w:lang w:eastAsia="ru-RU"/>
        </w:rPr>
        <w:t>и</w:t>
      </w:r>
      <w:r w:rsidRPr="00493D48">
        <w:rPr>
          <w:rFonts w:ascii="Times New Roman" w:hAnsi="Times New Roman"/>
          <w:color w:val="auto"/>
          <w:sz w:val="26"/>
          <w:szCs w:val="26"/>
          <w:lang w:eastAsia="ru-RU"/>
        </w:rPr>
        <w:t xml:space="preserve"> и формирования состава комиссии</w:t>
      </w:r>
      <w:bookmarkEnd w:id="2"/>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493D48">
      <w:pPr>
        <w:pStyle w:val="ConsPlusNormal"/>
        <w:ind w:firstLine="567"/>
        <w:jc w:val="both"/>
        <w:rPr>
          <w:sz w:val="26"/>
          <w:szCs w:val="26"/>
        </w:rPr>
      </w:pPr>
      <w:r w:rsidRPr="00493D48">
        <w:rPr>
          <w:sz w:val="26"/>
          <w:szCs w:val="26"/>
          <w:lang w:eastAsia="ru-RU"/>
        </w:rPr>
        <w:t xml:space="preserve"> Как следует из части 4 статьи 14.1 Федерального закона № 25-ФЗ д</w:t>
      </w:r>
      <w:r w:rsidRPr="00493D48">
        <w:rPr>
          <w:sz w:val="26"/>
          <w:szCs w:val="26"/>
        </w:rPr>
        <w:t xml:space="preserve">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w:t>
      </w:r>
      <w:r w:rsidRPr="00493D48">
        <w:rPr>
          <w:sz w:val="26"/>
          <w:szCs w:val="26"/>
        </w:rPr>
        <w:lastRenderedPageBreak/>
        <w:t>требований к служебному поведению муниципальных служащих и урегулированию конфликтов интересов.</w:t>
      </w:r>
    </w:p>
    <w:p w:rsidR="00DD4476" w:rsidRPr="00493D48" w:rsidRDefault="00DD4476" w:rsidP="00493D48">
      <w:pPr>
        <w:pStyle w:val="ConsPlusNormal"/>
        <w:ind w:firstLine="567"/>
        <w:jc w:val="both"/>
        <w:rPr>
          <w:sz w:val="26"/>
          <w:szCs w:val="26"/>
        </w:rPr>
      </w:pPr>
      <w:r w:rsidRPr="00493D48">
        <w:rPr>
          <w:sz w:val="26"/>
          <w:szCs w:val="26"/>
        </w:rPr>
        <w:t>Однако реализация такого подхода может быть связана с определенными трудностями. Ряд органов местного самоуправления не имеет структурных подразделений, руководители которых должны входить в состав комиссий в обязательном порядке. Кроме того, затруднительно обеспечить  включение  в каждую комиссию представителей научных и образовательных организаций, а также представителей общественных организаций, помимо этого в небольших поселениях, главным образом сельских, местная администраци</w:t>
      </w:r>
      <w:r>
        <w:rPr>
          <w:sz w:val="26"/>
          <w:szCs w:val="26"/>
        </w:rPr>
        <w:t>я</w:t>
      </w:r>
      <w:r w:rsidRPr="00493D48">
        <w:rPr>
          <w:sz w:val="26"/>
          <w:szCs w:val="26"/>
        </w:rPr>
        <w:t xml:space="preserve"> состоит, как правило, из 3-4 человек.</w:t>
      </w:r>
    </w:p>
    <w:p w:rsidR="00DD4476" w:rsidRPr="00493D48" w:rsidRDefault="00DD4476" w:rsidP="00493D48">
      <w:pPr>
        <w:pStyle w:val="ConsPlusNormal"/>
        <w:ind w:firstLine="567"/>
        <w:jc w:val="both"/>
        <w:rPr>
          <w:sz w:val="26"/>
          <w:szCs w:val="26"/>
        </w:rPr>
      </w:pPr>
      <w:r w:rsidRPr="00493D48">
        <w:rPr>
          <w:sz w:val="26"/>
          <w:szCs w:val="26"/>
        </w:rPr>
        <w:t xml:space="preserve"> </w:t>
      </w:r>
      <w:r w:rsidRPr="00493D48">
        <w:rPr>
          <w:bCs/>
          <w:sz w:val="26"/>
          <w:szCs w:val="26"/>
        </w:rPr>
        <w:t>Ч</w:t>
      </w:r>
      <w:r w:rsidRPr="00493D48">
        <w:rPr>
          <w:sz w:val="26"/>
          <w:szCs w:val="26"/>
        </w:rPr>
        <w:t xml:space="preserve">тобы выйти из этой ситуации в соответствии с </w:t>
      </w:r>
      <w:hyperlink r:id="rId10" w:history="1">
        <w:r w:rsidRPr="00493D48">
          <w:rPr>
            <w:sz w:val="26"/>
            <w:szCs w:val="26"/>
          </w:rPr>
          <w:t>частью 4 статьи 15</w:t>
        </w:r>
      </w:hyperlink>
      <w:r w:rsidRPr="00493D48">
        <w:rPr>
          <w:sz w:val="26"/>
          <w:szCs w:val="26"/>
        </w:rPr>
        <w:t xml:space="preserve"> Федерального закона от 06.10.2003 № 131-ФЗ «Об общих принципах организации местного самоуправления в Российской Федерации»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по осуществлению мер по противодействию коррупции, в том числе по вопросам создания комиссий органов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 </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Ответственность за организацию работы комиссии возлагается на председателя комиссии и секретаря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отсутствие председателя комиссии его обязанности исполняет заместитель председателя комиссии.</w:t>
      </w:r>
    </w:p>
    <w:p w:rsidR="00DD4476" w:rsidRPr="00493D48" w:rsidRDefault="00F05949" w:rsidP="00493D48">
      <w:pPr>
        <w:spacing w:after="0" w:line="240" w:lineRule="auto"/>
        <w:ind w:firstLine="567"/>
        <w:jc w:val="both"/>
        <w:rPr>
          <w:rFonts w:ascii="Times New Roman" w:hAnsi="Times New Roman"/>
          <w:sz w:val="26"/>
          <w:szCs w:val="26"/>
          <w:lang w:eastAsia="ru-RU"/>
        </w:rPr>
      </w:pPr>
      <w:hyperlink r:id="rId11"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 w:history="1">
        <w:r w:rsidR="00DD4476" w:rsidRPr="00493D48">
          <w:rPr>
            <w:rFonts w:ascii="Times New Roman" w:hAnsi="Times New Roman"/>
            <w:sz w:val="26"/>
            <w:szCs w:val="26"/>
            <w:lang w:eastAsia="ru-RU"/>
          </w:rPr>
          <w:t>Положением</w:t>
        </w:r>
      </w:hyperlink>
      <w:r w:rsidR="00DD4476" w:rsidRPr="00493D48">
        <w:rPr>
          <w:rFonts w:ascii="Times New Roman" w:hAnsi="Times New Roman"/>
          <w:sz w:val="26"/>
          <w:szCs w:val="26"/>
          <w:lang w:eastAsia="ru-RU"/>
        </w:rPr>
        <w:t> о комиссиях предусмотрены обязательная и факультативная части состава комиссии. В обязательном порядке в состав комиссии входят:</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а) </w:t>
      </w:r>
      <w:r w:rsidRPr="00493D48">
        <w:rPr>
          <w:rFonts w:ascii="Times New Roman" w:hAnsi="Times New Roman"/>
          <w:b/>
          <w:i/>
          <w:sz w:val="26"/>
          <w:szCs w:val="26"/>
          <w:u w:val="single"/>
          <w:lang w:eastAsia="ru-RU"/>
        </w:rPr>
        <w:t>председатель комиссии</w:t>
      </w:r>
      <w:r w:rsidRPr="00493D48">
        <w:rPr>
          <w:rFonts w:ascii="Times New Roman" w:hAnsi="Times New Roman"/>
          <w:b/>
          <w:sz w:val="26"/>
          <w:szCs w:val="26"/>
          <w:u w:val="single"/>
          <w:lang w:eastAsia="ru-RU"/>
        </w:rPr>
        <w:t xml:space="preserve"> </w:t>
      </w:r>
      <w:r w:rsidRPr="00493D48">
        <w:rPr>
          <w:rFonts w:ascii="Times New Roman" w:hAnsi="Times New Roman"/>
          <w:sz w:val="26"/>
          <w:szCs w:val="26"/>
          <w:lang w:eastAsia="ru-RU"/>
        </w:rPr>
        <w:t>- заместитель руководителя органа местного самоуправления. В качестве председателя комиссии целесообразно определить заместителя руководителя органа местного самоуправления, курирующего работу по профилактике коррупционных и иных правонарушений. В случае</w:t>
      </w:r>
      <w:r>
        <w:rPr>
          <w:rFonts w:ascii="Times New Roman" w:hAnsi="Times New Roman"/>
          <w:sz w:val="26"/>
          <w:szCs w:val="26"/>
          <w:lang w:eastAsia="ru-RU"/>
        </w:rPr>
        <w:t>,</w:t>
      </w:r>
      <w:r w:rsidRPr="00493D48">
        <w:rPr>
          <w:rFonts w:ascii="Times New Roman" w:hAnsi="Times New Roman"/>
          <w:sz w:val="26"/>
          <w:szCs w:val="26"/>
          <w:lang w:eastAsia="ru-RU"/>
        </w:rPr>
        <w:t xml:space="preserve"> если названные вопросы относятся непосредственно к ведению руководителя органа местного самоуправления, в качестве председателя комиссии необходимо определить заместителя руководителя, имеющего юридическое образование. </w:t>
      </w:r>
    </w:p>
    <w:p w:rsidR="00DD4476"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б) </w:t>
      </w:r>
      <w:r w:rsidRPr="00493D48">
        <w:rPr>
          <w:rFonts w:ascii="Times New Roman" w:hAnsi="Times New Roman"/>
          <w:b/>
          <w:i/>
          <w:sz w:val="26"/>
          <w:szCs w:val="26"/>
          <w:u w:val="single"/>
          <w:lang w:eastAsia="ru-RU"/>
        </w:rPr>
        <w:t xml:space="preserve">заместитель </w:t>
      </w:r>
      <w:r w:rsidRPr="00E60346">
        <w:rPr>
          <w:rFonts w:ascii="Times New Roman" w:hAnsi="Times New Roman"/>
          <w:b/>
          <w:i/>
          <w:sz w:val="26"/>
          <w:szCs w:val="26"/>
          <w:u w:val="single"/>
          <w:lang w:eastAsia="ru-RU"/>
        </w:rPr>
        <w:t>председателя комиссии</w:t>
      </w:r>
      <w:r w:rsidRPr="00493D48">
        <w:rPr>
          <w:rFonts w:ascii="Times New Roman" w:hAnsi="Times New Roman"/>
          <w:sz w:val="26"/>
          <w:szCs w:val="26"/>
          <w:lang w:eastAsia="ru-RU"/>
        </w:rPr>
        <w:t xml:space="preserve"> </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качестве </w:t>
      </w:r>
      <w:r w:rsidRPr="00493D48">
        <w:rPr>
          <w:rFonts w:ascii="Times New Roman" w:hAnsi="Times New Roman"/>
          <w:iCs/>
          <w:sz w:val="26"/>
          <w:szCs w:val="26"/>
          <w:lang w:eastAsia="ru-RU"/>
        </w:rPr>
        <w:t>заместителя председателя комиссии</w:t>
      </w:r>
      <w:r w:rsidRPr="00493D48">
        <w:rPr>
          <w:rFonts w:ascii="Times New Roman" w:hAnsi="Times New Roman"/>
          <w:sz w:val="26"/>
          <w:szCs w:val="26"/>
          <w:lang w:eastAsia="ru-RU"/>
        </w:rPr>
        <w:t> целесообразно определить:</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в случае, если кадровая служба входит в состав другого структурного подразделения органа - руководителя данного структурного подразделения;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в случае, если кадровая служба является самостоятельным структурным подразделением - руководителя кадровой службы.</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iCs/>
          <w:sz w:val="26"/>
          <w:szCs w:val="26"/>
          <w:lang w:eastAsia="ru-RU"/>
        </w:rPr>
        <w:t xml:space="preserve">в) </w:t>
      </w:r>
      <w:r w:rsidRPr="00493D48">
        <w:rPr>
          <w:rFonts w:ascii="Times New Roman" w:hAnsi="Times New Roman"/>
          <w:b/>
          <w:i/>
          <w:iCs/>
          <w:sz w:val="26"/>
          <w:szCs w:val="26"/>
          <w:u w:val="single"/>
          <w:lang w:eastAsia="ru-RU"/>
        </w:rPr>
        <w:t>секретарь комиссии</w:t>
      </w:r>
      <w:r w:rsidRPr="00493D48">
        <w:rPr>
          <w:rFonts w:ascii="Times New Roman" w:hAnsi="Times New Roman"/>
          <w:iCs/>
          <w:sz w:val="26"/>
          <w:szCs w:val="26"/>
          <w:lang w:eastAsia="ru-RU"/>
        </w:rPr>
        <w:t xml:space="preserve"> -</w:t>
      </w:r>
      <w:r w:rsidRPr="00493D48">
        <w:rPr>
          <w:rFonts w:ascii="Times New Roman" w:hAnsi="Times New Roman"/>
          <w:sz w:val="26"/>
          <w:szCs w:val="26"/>
          <w:lang w:eastAsia="ru-RU"/>
        </w:rPr>
        <w:t xml:space="preserve"> должностное лицо органа местного самоуправления, ответственное за работу по профилактике коррупционных и иных правонарушений.</w:t>
      </w:r>
    </w:p>
    <w:p w:rsidR="00DD4476"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состав комиссии могут включаться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определяемых его руководителем.</w:t>
      </w: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
          <w:sz w:val="26"/>
          <w:szCs w:val="26"/>
          <w:lang w:eastAsia="ru-RU"/>
        </w:rPr>
      </w:pPr>
      <w:r w:rsidRPr="00493D48">
        <w:rPr>
          <w:rFonts w:ascii="Times New Roman" w:hAnsi="Times New Roman"/>
          <w:b/>
          <w:i/>
          <w:sz w:val="26"/>
          <w:szCs w:val="26"/>
          <w:lang w:eastAsia="ru-RU"/>
        </w:rPr>
        <w:t>Не рекомендуется включать в состав комиссии муниципальных служащих, привлеченных к дисциплинарной и иной ответственности за несоблюдение требований к служебному поведению и (или) требований об урегулировании конфликта интересов</w:t>
      </w:r>
      <w:r w:rsidRPr="00493D48">
        <w:rPr>
          <w:rFonts w:ascii="Times New Roman" w:hAnsi="Times New Roman"/>
          <w:b/>
          <w:sz w:val="26"/>
          <w:szCs w:val="26"/>
          <w:lang w:eastAsia="ru-RU"/>
        </w:rPr>
        <w:t>.</w:t>
      </w:r>
    </w:p>
    <w:p w:rsidR="00DD4476"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sz w:val="26"/>
          <w:szCs w:val="26"/>
          <w:lang w:eastAsia="ru-RU"/>
        </w:rPr>
        <w:t xml:space="preserve">г) </w:t>
      </w:r>
      <w:r w:rsidRPr="00493D48">
        <w:rPr>
          <w:rFonts w:ascii="Times New Roman" w:hAnsi="Times New Roman"/>
          <w:b/>
          <w:i/>
          <w:sz w:val="26"/>
          <w:szCs w:val="26"/>
          <w:u w:val="single"/>
          <w:lang w:eastAsia="ru-RU"/>
        </w:rPr>
        <w:t>независимые эксперты (члены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i/>
          <w:sz w:val="26"/>
          <w:szCs w:val="26"/>
          <w:lang w:eastAsia="ru-RU"/>
        </w:rPr>
        <w:t>Представитель (представители) научных и образовательных организаций</w:t>
      </w:r>
      <w:r w:rsidRPr="00493D48">
        <w:rPr>
          <w:rFonts w:ascii="Times New Roman" w:hAnsi="Times New Roman"/>
          <w:sz w:val="26"/>
          <w:szCs w:val="26"/>
          <w:lang w:eastAsia="ru-RU"/>
        </w:rPr>
        <w:t>, деятельность которых связана с муниципальной службой.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данном случае рекомендуется отдавать предпочтение лицу (лицам), трудовая (служебная) деятельность которого (которых) в течение трех и более лет была связана с муниципальной службой. При этом деятельностью, связанной с муниципальной службой, считается преподавательская, научная или иная деятельность, касающаяся вопросов муниципальной службы, экономических, управленческих или иных аспектов ее организации, а также предшествующее замещение муниципальных должностей или должностей муниципальной службы в органах местного самоуправления.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i/>
          <w:sz w:val="26"/>
          <w:szCs w:val="26"/>
          <w:lang w:eastAsia="ru-RU"/>
        </w:rPr>
        <w:t>Руководителем органа может быть принято решение о включении в состав комиссии</w:t>
      </w:r>
      <w:r w:rsidRPr="00493D48">
        <w:rPr>
          <w:rFonts w:ascii="Times New Roman" w:hAnsi="Times New Roman"/>
          <w:sz w:val="26"/>
          <w:szCs w:val="26"/>
          <w:lang w:eastAsia="ru-RU"/>
        </w:rPr>
        <w:t xml:space="preserve"> представителя общественного совета, образованного при органе местного самоуправления; представителя общественной организации ветеранов, созданной в органе местного самоуправления; представителя профсоюзной организации, действующей в установленном порядке в органе местного самоуправления. В случае наличия указанных организаций и в целях повышения объективности работы </w:t>
      </w:r>
      <w:r>
        <w:rPr>
          <w:rFonts w:ascii="Times New Roman" w:hAnsi="Times New Roman"/>
          <w:sz w:val="26"/>
          <w:szCs w:val="26"/>
          <w:lang w:eastAsia="ru-RU"/>
        </w:rPr>
        <w:t>комиссии</w:t>
      </w:r>
      <w:r w:rsidRPr="00493D48">
        <w:rPr>
          <w:rFonts w:ascii="Times New Roman" w:hAnsi="Times New Roman"/>
          <w:sz w:val="26"/>
          <w:szCs w:val="26"/>
          <w:lang w:eastAsia="ru-RU"/>
        </w:rPr>
        <w:t xml:space="preserve"> целесообразно принятие решения о включении их представителей в состав комиссии.</w:t>
      </w:r>
    </w:p>
    <w:p w:rsidR="00DD4476"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осуществлении согласования включения в состав комиссии представителя (представителей) сторонних организаций следует учитывать, что лицо согласовывается только с той организацией, которую оно представляет. Соответствующий запрос может быть направлен как руководителем органа местного самоуправления, так и по его поручению заместителем руководителя органа местного самоуправления. Запрос должен носить неперсонифицированный характер. Согласование осуществляется в 10-дневный срок со дня получения запроса.</w:t>
      </w: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
          <w:i/>
          <w:sz w:val="26"/>
          <w:szCs w:val="26"/>
          <w:lang w:eastAsia="ru-RU"/>
        </w:rPr>
      </w:pPr>
      <w:r w:rsidRPr="00493D48">
        <w:rPr>
          <w:rFonts w:ascii="Times New Roman" w:hAnsi="Times New Roman"/>
          <w:b/>
          <w:i/>
          <w:sz w:val="26"/>
          <w:szCs w:val="26"/>
          <w:lang w:eastAsia="ru-RU"/>
        </w:rPr>
        <w:t xml:space="preserve">Число членов комиссии, не замещающих должности муниципальной службы, должно составлять не менее одной четверти от общего числа членов комиссии. </w:t>
      </w: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
          <w:i/>
          <w:sz w:val="26"/>
          <w:szCs w:val="26"/>
          <w:lang w:eastAsia="ru-RU"/>
        </w:rPr>
      </w:pPr>
      <w:r w:rsidRPr="00493D48">
        <w:rPr>
          <w:rFonts w:ascii="Times New Roman" w:hAnsi="Times New Roman"/>
          <w:b/>
          <w:i/>
          <w:color w:val="000000"/>
          <w:sz w:val="26"/>
          <w:szCs w:val="26"/>
          <w:shd w:val="clear" w:color="auto" w:fill="FFFFFF"/>
        </w:rPr>
        <w:t>В случае равенств</w:t>
      </w:r>
      <w:r>
        <w:rPr>
          <w:rFonts w:ascii="Times New Roman" w:hAnsi="Times New Roman"/>
          <w:b/>
          <w:i/>
          <w:color w:val="000000"/>
          <w:sz w:val="26"/>
          <w:szCs w:val="26"/>
          <w:shd w:val="clear" w:color="auto" w:fill="FFFFFF"/>
        </w:rPr>
        <w:t>а</w:t>
      </w:r>
      <w:r w:rsidRPr="00493D48">
        <w:rPr>
          <w:rFonts w:ascii="Times New Roman" w:hAnsi="Times New Roman"/>
          <w:b/>
          <w:i/>
          <w:color w:val="000000"/>
          <w:sz w:val="26"/>
          <w:szCs w:val="26"/>
          <w:shd w:val="clear" w:color="auto" w:fill="FFFFFF"/>
        </w:rPr>
        <w:t xml:space="preserve"> голосов голос председателя комиссии или его заместителя, председательствующего на заседании комиссии</w:t>
      </w:r>
      <w:r>
        <w:rPr>
          <w:rFonts w:ascii="Times New Roman" w:hAnsi="Times New Roman"/>
          <w:b/>
          <w:i/>
          <w:color w:val="000000"/>
          <w:sz w:val="26"/>
          <w:szCs w:val="26"/>
          <w:shd w:val="clear" w:color="auto" w:fill="FFFFFF"/>
        </w:rPr>
        <w:t>,</w:t>
      </w:r>
      <w:r w:rsidRPr="00493D48">
        <w:rPr>
          <w:rFonts w:ascii="Times New Roman" w:hAnsi="Times New Roman"/>
          <w:b/>
          <w:i/>
          <w:color w:val="000000"/>
          <w:sz w:val="26"/>
          <w:szCs w:val="26"/>
          <w:shd w:val="clear" w:color="auto" w:fill="FFFFFF"/>
        </w:rPr>
        <w:t xml:space="preserve"> является решающим. Избежать подобной ситуации поможет проведение голосования при нечетном числе присутствующих членов комиссии.</w:t>
      </w:r>
      <w:r w:rsidRPr="00493D48">
        <w:rPr>
          <w:rFonts w:ascii="Times New Roman" w:hAnsi="Times New Roman"/>
          <w:b/>
          <w:i/>
          <w:sz w:val="26"/>
          <w:szCs w:val="26"/>
          <w:lang w:eastAsia="ru-RU"/>
        </w:rPr>
        <w:t xml:space="preserve"> </w:t>
      </w: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Например, число членов комиссии, не замещающих должности муниципальной службы в органе местного самоуправления, должно составлять не менее 2 человек - при общем числе членов комиссии до 8 человек включительно; 1 человек – при общем числе членов комиссии до 4 человек включительно.</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lang w:eastAsia="ru-RU"/>
        </w:rPr>
        <w:t> </w:t>
      </w:r>
      <w:r w:rsidRPr="00493D48">
        <w:rPr>
          <w:rFonts w:ascii="Times New Roman" w:hAnsi="Times New Roman"/>
          <w:sz w:val="26"/>
          <w:szCs w:val="26"/>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 В случае принятия решения о наличии конфликта интересов соответствующий член комиссии не принимает участия в рассмотрении указанного вопроса и не учитывается при определении кворума по данному вопроса.</w:t>
      </w:r>
    </w:p>
    <w:p w:rsidR="00DD4476" w:rsidRPr="00493D48" w:rsidRDefault="00DD4476" w:rsidP="00493D48">
      <w:pPr>
        <w:pStyle w:val="Default"/>
        <w:ind w:firstLine="567"/>
        <w:jc w:val="both"/>
        <w:rPr>
          <w:sz w:val="26"/>
          <w:szCs w:val="26"/>
        </w:rPr>
      </w:pPr>
      <w:r w:rsidRPr="00493D48">
        <w:rPr>
          <w:sz w:val="26"/>
          <w:szCs w:val="26"/>
        </w:rPr>
        <w:lastRenderedPageBreak/>
        <w:t xml:space="preserve">В заседаниях комиссии с правом совещательного голоса участвуют: </w:t>
      </w:r>
    </w:p>
    <w:p w:rsidR="00DD4476" w:rsidRPr="00493D48" w:rsidRDefault="00DD4476" w:rsidP="00493D48">
      <w:pPr>
        <w:pStyle w:val="Default"/>
        <w:ind w:firstLine="567"/>
        <w:jc w:val="both"/>
        <w:rPr>
          <w:color w:val="auto"/>
          <w:sz w:val="26"/>
          <w:szCs w:val="26"/>
        </w:rPr>
      </w:pPr>
      <w:r w:rsidRPr="00493D48">
        <w:rPr>
          <w:sz w:val="26"/>
          <w:szCs w:val="26"/>
        </w:rPr>
        <w:t xml:space="preserve">а) непосредственный руководитель муниципального служащего, в отношении которого комиссией рассматривается вопрос. В случае, если непосредственный руководитель является членом комиссии, необходимо принять решение о том, что данный член комиссии не принимает участия в голосовании и </w:t>
      </w:r>
      <w:r w:rsidRPr="00493D48">
        <w:rPr>
          <w:color w:val="auto"/>
          <w:sz w:val="26"/>
          <w:szCs w:val="26"/>
        </w:rPr>
        <w:t xml:space="preserve">не учитывается при определении кворума по данному вопросу, включив это решение в протокол; </w:t>
      </w:r>
    </w:p>
    <w:p w:rsidR="00DD4476" w:rsidRPr="00493D48" w:rsidRDefault="00DD4476" w:rsidP="00493D48">
      <w:pPr>
        <w:pStyle w:val="Default"/>
        <w:ind w:firstLine="567"/>
        <w:jc w:val="both"/>
        <w:rPr>
          <w:color w:val="auto"/>
          <w:sz w:val="26"/>
          <w:szCs w:val="26"/>
        </w:rPr>
      </w:pPr>
      <w:r w:rsidRPr="00493D48">
        <w:rPr>
          <w:color w:val="auto"/>
          <w:sz w:val="26"/>
          <w:szCs w:val="26"/>
        </w:rPr>
        <w:t>б) определяемые председателем комиссии муниципальные служащие, замещающи</w:t>
      </w:r>
      <w:r>
        <w:rPr>
          <w:color w:val="auto"/>
          <w:sz w:val="26"/>
          <w:szCs w:val="26"/>
        </w:rPr>
        <w:t>е</w:t>
      </w:r>
      <w:r w:rsidRPr="00493D48">
        <w:rPr>
          <w:color w:val="auto"/>
          <w:sz w:val="26"/>
          <w:szCs w:val="26"/>
        </w:rPr>
        <w:t xml:space="preserve"> в органе местного самоуправления должности, аналогичные должности муниципального служащего, в отношении которого рассматривается вопрос;</w:t>
      </w:r>
    </w:p>
    <w:p w:rsidR="00DD4476" w:rsidRDefault="00DD4476" w:rsidP="00493D48">
      <w:pPr>
        <w:pStyle w:val="ConsPlusNormal"/>
        <w:ind w:firstLine="540"/>
        <w:jc w:val="both"/>
        <w:rPr>
          <w:sz w:val="26"/>
          <w:szCs w:val="26"/>
        </w:rPr>
      </w:pPr>
      <w:r w:rsidRPr="00493D48">
        <w:rPr>
          <w:sz w:val="26"/>
          <w:szCs w:val="26"/>
        </w:rPr>
        <w:t>в) другие муниципальные служащие, замещающие должности муниципальной службы в органе местного самоуправления, владеющие необходимой информацией; специалисты, которые могут дать пояснения по вопросам, рассматриваемым комиссией; представители заинтересованных организаций;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D4476" w:rsidRPr="00493D48" w:rsidRDefault="00DD4476" w:rsidP="00493D48">
      <w:pPr>
        <w:pStyle w:val="ConsPlusNormal"/>
        <w:ind w:firstLine="540"/>
        <w:jc w:val="both"/>
        <w:rPr>
          <w:sz w:val="26"/>
          <w:szCs w:val="26"/>
        </w:rPr>
      </w:pPr>
    </w:p>
    <w:p w:rsidR="00DD4476" w:rsidRPr="00493D48" w:rsidRDefault="00DD4476" w:rsidP="00493D48">
      <w:pPr>
        <w:pStyle w:val="Default"/>
        <w:pBdr>
          <w:top w:val="single" w:sz="4" w:space="1" w:color="auto"/>
          <w:left w:val="single" w:sz="4" w:space="4" w:color="auto"/>
          <w:bottom w:val="single" w:sz="4" w:space="1" w:color="auto"/>
          <w:right w:val="single" w:sz="4" w:space="4" w:color="auto"/>
        </w:pBdr>
        <w:ind w:firstLine="567"/>
        <w:jc w:val="both"/>
        <w:rPr>
          <w:b/>
          <w:i/>
          <w:color w:val="auto"/>
          <w:sz w:val="26"/>
          <w:szCs w:val="26"/>
        </w:rPr>
      </w:pPr>
      <w:r w:rsidRPr="00493D48">
        <w:rPr>
          <w:b/>
          <w:i/>
          <w:color w:val="auto"/>
          <w:sz w:val="26"/>
          <w:szCs w:val="26"/>
        </w:rPr>
        <w:t xml:space="preserve">Лица, участвующие в заседании комиссии с правом совещательного голоса, могут выступать на заседании комиссии, вносить предложения по рассматриваемым вопросам, задавать другим участникам заседания вопросы по существу, но не вправе участвовать в голосовании при принятии комиссией решения. </w:t>
      </w:r>
    </w:p>
    <w:p w:rsidR="00DD4476" w:rsidRPr="00493D48" w:rsidRDefault="00DD4476" w:rsidP="00493D48">
      <w:pPr>
        <w:pStyle w:val="Default"/>
        <w:ind w:firstLine="567"/>
        <w:jc w:val="both"/>
        <w:rPr>
          <w:sz w:val="26"/>
          <w:szCs w:val="26"/>
        </w:rPr>
      </w:pPr>
    </w:p>
    <w:p w:rsidR="00DD4476" w:rsidRPr="00493D48" w:rsidRDefault="00DD4476" w:rsidP="00493D48">
      <w:pPr>
        <w:pStyle w:val="Default"/>
        <w:pBdr>
          <w:top w:val="single" w:sz="4" w:space="1" w:color="auto"/>
          <w:left w:val="single" w:sz="4" w:space="4" w:color="auto"/>
          <w:bottom w:val="single" w:sz="4" w:space="1" w:color="auto"/>
          <w:right w:val="single" w:sz="4" w:space="4" w:color="auto"/>
        </w:pBdr>
        <w:ind w:firstLine="567"/>
        <w:jc w:val="both"/>
        <w:rPr>
          <w:b/>
          <w:i/>
          <w:sz w:val="26"/>
          <w:szCs w:val="26"/>
        </w:rPr>
      </w:pPr>
      <w:r w:rsidRPr="00493D48">
        <w:rPr>
          <w:b/>
          <w:i/>
          <w:sz w:val="26"/>
          <w:szCs w:val="26"/>
        </w:rPr>
        <w:t xml:space="preserve">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 </w:t>
      </w:r>
    </w:p>
    <w:p w:rsidR="00DD4476"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spacing w:after="0" w:line="240" w:lineRule="auto"/>
        <w:ind w:firstLine="567"/>
        <w:jc w:val="both"/>
        <w:rPr>
          <w:rFonts w:ascii="Times New Roman" w:hAnsi="Times New Roman"/>
          <w:b/>
          <w:i/>
          <w:sz w:val="26"/>
          <w:szCs w:val="26"/>
        </w:rPr>
      </w:pPr>
      <w:r w:rsidRPr="00493D48">
        <w:rPr>
          <w:rFonts w:ascii="Times New Roman" w:hAnsi="Times New Roman"/>
          <w:sz w:val="26"/>
          <w:szCs w:val="26"/>
          <w:lang w:eastAsia="ru-RU"/>
        </w:rPr>
        <w:t>Например, число членов комиссии, присутствующих на ее заседании, должно составлять: не менее 4 человек - при общем числе членов комиссии до 6 человек включительно; не менее 6 человек - при общем числе членов комиссии от 7 до 9 человек включительно; не менее 8 человек - при общем числе членов комиссии от 10 до 12 человек включительно</w:t>
      </w:r>
      <w:r>
        <w:rPr>
          <w:rFonts w:ascii="Times New Roman" w:hAnsi="Times New Roman"/>
          <w:sz w:val="26"/>
          <w:szCs w:val="26"/>
          <w:lang w:eastAsia="ru-RU"/>
        </w:rPr>
        <w:t>, и</w:t>
      </w:r>
      <w:r w:rsidRPr="00493D48">
        <w:rPr>
          <w:rFonts w:ascii="Times New Roman" w:hAnsi="Times New Roman"/>
          <w:sz w:val="26"/>
          <w:szCs w:val="26"/>
          <w:lang w:eastAsia="ru-RU"/>
        </w:rPr>
        <w:t xml:space="preserve"> т.д.</w:t>
      </w:r>
    </w:p>
    <w:p w:rsidR="00DD4476" w:rsidRPr="00493D48" w:rsidRDefault="00DD4476" w:rsidP="00493D48">
      <w:pPr>
        <w:pStyle w:val="a4"/>
        <w:spacing w:after="0" w:line="240" w:lineRule="auto"/>
        <w:ind w:left="0" w:firstLine="567"/>
        <w:rPr>
          <w:rFonts w:ascii="Times New Roman" w:hAnsi="Times New Roman"/>
          <w:b/>
          <w:sz w:val="26"/>
          <w:szCs w:val="26"/>
          <w:lang w:eastAsia="ru-RU"/>
        </w:rPr>
      </w:pPr>
    </w:p>
    <w:p w:rsidR="00DD4476" w:rsidRPr="00493D48" w:rsidRDefault="00DD4476" w:rsidP="00540CF7">
      <w:pPr>
        <w:pStyle w:val="a4"/>
        <w:numPr>
          <w:ilvl w:val="0"/>
          <w:numId w:val="5"/>
        </w:numPr>
        <w:spacing w:after="0" w:line="240" w:lineRule="auto"/>
        <w:ind w:left="0" w:firstLine="0"/>
        <w:jc w:val="center"/>
        <w:outlineLvl w:val="0"/>
        <w:rPr>
          <w:rFonts w:ascii="Times New Roman" w:hAnsi="Times New Roman"/>
          <w:b/>
          <w:sz w:val="26"/>
          <w:szCs w:val="26"/>
          <w:lang w:eastAsia="ru-RU"/>
        </w:rPr>
      </w:pPr>
      <w:bookmarkStart w:id="3" w:name="_Toc469923994"/>
      <w:r w:rsidRPr="00493D48">
        <w:rPr>
          <w:rFonts w:ascii="Times New Roman" w:hAnsi="Times New Roman"/>
          <w:b/>
          <w:sz w:val="26"/>
          <w:szCs w:val="26"/>
          <w:lang w:eastAsia="ru-RU"/>
        </w:rPr>
        <w:t>Основания для проведения заседания комиссии и принимаемые решения</w:t>
      </w:r>
      <w:bookmarkEnd w:id="3"/>
    </w:p>
    <w:p w:rsidR="00DD4476" w:rsidRPr="00493D48" w:rsidRDefault="00DD4476" w:rsidP="00493D48">
      <w:pPr>
        <w:pStyle w:val="a4"/>
        <w:spacing w:after="0" w:line="240" w:lineRule="auto"/>
        <w:ind w:left="0" w:firstLine="567"/>
        <w:rPr>
          <w:rFonts w:ascii="Times New Roman" w:hAnsi="Times New Roman"/>
          <w:b/>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 Работу комиссии рекомендуется осуществлять на плановой основе. План работы комиссии на очередной год, иная информация о работе комиссии размещается на официальном </w:t>
      </w:r>
      <w:r>
        <w:rPr>
          <w:rFonts w:ascii="Times New Roman" w:hAnsi="Times New Roman"/>
          <w:sz w:val="26"/>
          <w:szCs w:val="26"/>
          <w:lang w:eastAsia="ru-RU"/>
        </w:rPr>
        <w:t>Интернет-</w:t>
      </w:r>
      <w:r w:rsidRPr="00493D48">
        <w:rPr>
          <w:rFonts w:ascii="Times New Roman" w:hAnsi="Times New Roman"/>
          <w:sz w:val="26"/>
          <w:szCs w:val="26"/>
          <w:lang w:eastAsia="ru-RU"/>
        </w:rPr>
        <w:t>сайте органа местного самоуправления.</w:t>
      </w:r>
    </w:p>
    <w:p w:rsidR="00DD4476" w:rsidRPr="00493D48" w:rsidRDefault="00DD4476" w:rsidP="00493D48">
      <w:pPr>
        <w:pStyle w:val="ConsPlusNormal"/>
        <w:ind w:firstLine="567"/>
        <w:jc w:val="both"/>
        <w:rPr>
          <w:sz w:val="26"/>
          <w:szCs w:val="26"/>
          <w:lang w:eastAsia="ru-RU"/>
        </w:rPr>
      </w:pPr>
      <w:r w:rsidRPr="00493D48">
        <w:rPr>
          <w:sz w:val="26"/>
          <w:szCs w:val="26"/>
          <w:lang w:eastAsia="ru-RU"/>
        </w:rPr>
        <w:t>Основаниями для проведения заседания комиссии являются:</w:t>
      </w:r>
    </w:p>
    <w:p w:rsidR="00DD4476" w:rsidRPr="00493D48" w:rsidRDefault="00DD4476" w:rsidP="00C258EF">
      <w:pPr>
        <w:pStyle w:val="ConsPlusNormal"/>
        <w:numPr>
          <w:ilvl w:val="0"/>
          <w:numId w:val="9"/>
        </w:numPr>
        <w:ind w:left="0" w:firstLine="567"/>
        <w:jc w:val="both"/>
        <w:rPr>
          <w:sz w:val="26"/>
          <w:szCs w:val="26"/>
          <w:lang w:eastAsia="ru-RU"/>
        </w:rPr>
      </w:pPr>
      <w:r w:rsidRPr="00493D48">
        <w:rPr>
          <w:sz w:val="26"/>
          <w:szCs w:val="26"/>
          <w:lang w:eastAsia="ru-RU"/>
        </w:rPr>
        <w:t>Представление кадровой службой в соответствии с</w:t>
      </w:r>
      <w:r w:rsidRPr="00493D48">
        <w:rPr>
          <w:sz w:val="26"/>
          <w:szCs w:val="26"/>
        </w:rPr>
        <w:t xml:space="preserve"> </w:t>
      </w:r>
      <w:hyperlink r:id="rId12" w:history="1">
        <w:r w:rsidRPr="00493D48">
          <w:rPr>
            <w:sz w:val="26"/>
            <w:szCs w:val="26"/>
          </w:rPr>
          <w:t>подпунктом 5 пункта 16</w:t>
        </w:r>
      </w:hyperlink>
      <w:r w:rsidRPr="00493D48">
        <w:rPr>
          <w:sz w:val="26"/>
          <w:szCs w:val="26"/>
        </w:rPr>
        <w:t xml:space="preserve">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Закону</w:t>
      </w:r>
      <w:r w:rsidRPr="00493D48">
        <w:rPr>
          <w:sz w:val="26"/>
          <w:szCs w:val="26"/>
          <w:lang w:eastAsia="ru-RU"/>
        </w:rPr>
        <w:t xml:space="preserve"> Томской области № 198-ОЗ</w:t>
      </w:r>
      <w:r w:rsidRPr="00493D48">
        <w:rPr>
          <w:sz w:val="26"/>
          <w:szCs w:val="26"/>
        </w:rPr>
        <w:t xml:space="preserve">), </w:t>
      </w:r>
      <w:r w:rsidRPr="00493D48">
        <w:rPr>
          <w:b/>
          <w:i/>
          <w:sz w:val="26"/>
          <w:szCs w:val="26"/>
          <w:lang w:eastAsia="ru-RU"/>
        </w:rPr>
        <w:lastRenderedPageBreak/>
        <w:t>материалов проверки, свидетельствующих о представлении служащим недостоверных или неполных сведений о доходах, об имуществе и обязательствах имущественного характера его самого, его супруги (супр</w:t>
      </w:r>
      <w:r>
        <w:rPr>
          <w:b/>
          <w:i/>
          <w:sz w:val="26"/>
          <w:szCs w:val="26"/>
          <w:lang w:eastAsia="ru-RU"/>
        </w:rPr>
        <w:t>уга) и несовершеннолетних детей.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достоверности и полноты сведений о доходах, о расходах, об имуществе и обязательствах имущественного характера целесообразно руководствоваться следующими положениями: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r w:rsidRPr="00493D48">
        <w:rPr>
          <w:rFonts w:ascii="Times New Roman" w:hAnsi="Times New Roman"/>
          <w:iCs/>
          <w:sz w:val="26"/>
          <w:szCs w:val="26"/>
          <w:lang w:eastAsia="ru-RU"/>
        </w:rPr>
        <w:t>недостоверные сведения</w:t>
      </w:r>
      <w:r w:rsidRPr="00493D48">
        <w:rPr>
          <w:rFonts w:ascii="Times New Roman" w:hAnsi="Times New Roman"/>
          <w:sz w:val="26"/>
          <w:szCs w:val="26"/>
          <w:lang w:eastAsia="ru-RU"/>
        </w:rPr>
        <w:t> - несоответствие указанных в справках характеристик имущества и обязательств (размеры дохода, расхода и иных обязательств)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расхода, площади жилого помещения, земельного участка, неверное указание источников получения средств, оснований пользования недвижимым имуществом, приобретения имущества и т.д.);</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r w:rsidRPr="00493D48">
        <w:rPr>
          <w:rFonts w:ascii="Times New Roman" w:hAnsi="Times New Roman"/>
          <w:iCs/>
          <w:sz w:val="26"/>
          <w:szCs w:val="26"/>
          <w:lang w:eastAsia="ru-RU"/>
        </w:rPr>
        <w:t>неполные сведения –</w:t>
      </w:r>
      <w:r w:rsidRPr="00493D48">
        <w:rPr>
          <w:rFonts w:ascii="Times New Roman" w:hAnsi="Times New Roman"/>
          <w:sz w:val="26"/>
          <w:szCs w:val="26"/>
          <w:lang w:eastAsia="ru-RU"/>
        </w:rPr>
        <w:t> неуказание в справках доходов, имущества, обязательств, иных сведений, подлежащих внесению в справки в соответствии с утвержденной формой (например, неуказание имеющихся иных доходов, расходов, источников получения средств, оснований приобретения имущества, транспортных средств, акций, ценных бумаг и т.д.).</w:t>
      </w:r>
    </w:p>
    <w:p w:rsidR="00DD4476" w:rsidRPr="00493D48" w:rsidRDefault="00DD4476" w:rsidP="00493D48">
      <w:pPr>
        <w:pStyle w:val="ConsPlusNormal"/>
        <w:ind w:firstLine="567"/>
        <w:jc w:val="both"/>
        <w:rPr>
          <w:sz w:val="26"/>
          <w:szCs w:val="26"/>
        </w:rPr>
      </w:pPr>
      <w:r w:rsidRPr="00493D48">
        <w:rPr>
          <w:sz w:val="26"/>
          <w:szCs w:val="26"/>
        </w:rPr>
        <w:t>В процессе открытого разбирательства на заседании комиссии по вопросам  предоставлени</w:t>
      </w:r>
      <w:r>
        <w:rPr>
          <w:sz w:val="26"/>
          <w:szCs w:val="26"/>
        </w:rPr>
        <w:t>я</w:t>
      </w:r>
      <w:r w:rsidRPr="00493D48">
        <w:rPr>
          <w:sz w:val="26"/>
          <w:szCs w:val="26"/>
        </w:rPr>
        <w:t xml:space="preserve"> муниципальным служащим недостоверных или неполных сведений о доходах, расходах, об имуществе и обязательствах имущественного характера необходимо исследовать ряд вопросов: </w:t>
      </w:r>
    </w:p>
    <w:p w:rsidR="00DD4476" w:rsidRPr="00493D48" w:rsidRDefault="00DD4476" w:rsidP="00493D48">
      <w:pPr>
        <w:pStyle w:val="ConsPlusNormal"/>
        <w:ind w:firstLine="567"/>
        <w:jc w:val="both"/>
        <w:rPr>
          <w:sz w:val="26"/>
          <w:szCs w:val="26"/>
        </w:rPr>
      </w:pPr>
      <w:r w:rsidRPr="00493D48">
        <w:rPr>
          <w:sz w:val="26"/>
          <w:szCs w:val="26"/>
        </w:rPr>
        <w:t>- обязан ли муниципальный служащий предоставлять сведения о доходах,</w:t>
      </w:r>
      <w:r>
        <w:rPr>
          <w:sz w:val="26"/>
          <w:szCs w:val="26"/>
        </w:rPr>
        <w:t xml:space="preserve"> расходах,</w:t>
      </w:r>
      <w:r w:rsidRPr="00493D48">
        <w:rPr>
          <w:sz w:val="26"/>
          <w:szCs w:val="26"/>
        </w:rPr>
        <w:t xml:space="preserve"> об имуществе и обязательствах имущественного характера? </w:t>
      </w:r>
    </w:p>
    <w:p w:rsidR="00DD4476" w:rsidRPr="00493D48" w:rsidRDefault="00DD4476" w:rsidP="00493D48">
      <w:pPr>
        <w:pStyle w:val="ConsPlusNormal"/>
        <w:ind w:firstLine="567"/>
        <w:jc w:val="both"/>
        <w:rPr>
          <w:sz w:val="26"/>
          <w:szCs w:val="26"/>
        </w:rPr>
      </w:pPr>
      <w:r w:rsidRPr="00493D48">
        <w:rPr>
          <w:sz w:val="26"/>
          <w:szCs w:val="26"/>
        </w:rPr>
        <w:t>- в чем выражается недостоверность или неполнота сведений о доходах, расходах, об имуществе и обязательствах имущественного характера муниципального служащего?</w:t>
      </w:r>
    </w:p>
    <w:p w:rsidR="00DD4476" w:rsidRPr="00493D48" w:rsidRDefault="00DD4476" w:rsidP="00493D48">
      <w:pPr>
        <w:pStyle w:val="ConsPlusNormal"/>
        <w:ind w:firstLine="567"/>
        <w:jc w:val="both"/>
        <w:rPr>
          <w:sz w:val="26"/>
          <w:szCs w:val="26"/>
        </w:rPr>
      </w:pPr>
      <w:r w:rsidRPr="00493D48">
        <w:rPr>
          <w:sz w:val="26"/>
          <w:szCs w:val="26"/>
        </w:rPr>
        <w:t>- каков объем (размер) укрытых от декларирования доходов, расходов, имущества или обязательств имущественного характера муниципальным служащим?</w:t>
      </w:r>
    </w:p>
    <w:p w:rsidR="00DD4476" w:rsidRPr="00493D48" w:rsidRDefault="00DD4476" w:rsidP="00493D48">
      <w:pPr>
        <w:pStyle w:val="ConsPlusNormal"/>
        <w:ind w:firstLine="567"/>
        <w:jc w:val="both"/>
        <w:rPr>
          <w:sz w:val="26"/>
          <w:szCs w:val="26"/>
        </w:rPr>
      </w:pPr>
      <w:r w:rsidRPr="00493D48">
        <w:rPr>
          <w:sz w:val="26"/>
          <w:szCs w:val="26"/>
        </w:rPr>
        <w:t>- каковы причины предоставления муниципальным служащим неполных или недостоверных сведений о доходах, расходах,  об имуществе и обязательствах имущественного характера?</w:t>
      </w:r>
    </w:p>
    <w:p w:rsidR="00DD4476" w:rsidRPr="00493D48" w:rsidRDefault="00DD4476" w:rsidP="00493D48">
      <w:pPr>
        <w:pStyle w:val="ConsPlusNormal"/>
        <w:ind w:firstLine="567"/>
        <w:jc w:val="both"/>
        <w:rPr>
          <w:sz w:val="26"/>
          <w:szCs w:val="26"/>
        </w:rPr>
      </w:pPr>
      <w:r w:rsidRPr="00493D48">
        <w:rPr>
          <w:sz w:val="26"/>
          <w:szCs w:val="26"/>
        </w:rPr>
        <w:t>Членам комиссии следует иметь в виду, что статьями 27 и 27.1 Федерального закона № 25-ФЗ предусмотрено лишь три вида дисциплинарн</w:t>
      </w:r>
      <w:r>
        <w:rPr>
          <w:sz w:val="26"/>
          <w:szCs w:val="26"/>
        </w:rPr>
        <w:t>ых</w:t>
      </w:r>
      <w:r w:rsidRPr="00493D48">
        <w:rPr>
          <w:sz w:val="26"/>
          <w:szCs w:val="26"/>
        </w:rPr>
        <w:t xml:space="preserve"> взыскани</w:t>
      </w:r>
      <w:r>
        <w:rPr>
          <w:sz w:val="26"/>
          <w:szCs w:val="26"/>
        </w:rPr>
        <w:t>й, применяемых в отношении</w:t>
      </w:r>
      <w:r w:rsidRPr="00493D48">
        <w:rPr>
          <w:sz w:val="26"/>
          <w:szCs w:val="26"/>
        </w:rPr>
        <w:t xml:space="preserve"> муниципальных служащих: </w:t>
      </w:r>
    </w:p>
    <w:p w:rsidR="00DD4476" w:rsidRPr="00493D48" w:rsidRDefault="00DD4476" w:rsidP="00493D48">
      <w:pPr>
        <w:pStyle w:val="ConsPlusNormal"/>
        <w:ind w:firstLine="567"/>
        <w:jc w:val="both"/>
        <w:rPr>
          <w:sz w:val="26"/>
          <w:szCs w:val="26"/>
        </w:rPr>
      </w:pPr>
      <w:r w:rsidRPr="00493D48">
        <w:rPr>
          <w:sz w:val="26"/>
          <w:szCs w:val="26"/>
        </w:rPr>
        <w:t>- замечание;</w:t>
      </w:r>
    </w:p>
    <w:p w:rsidR="00DD4476" w:rsidRPr="00493D48" w:rsidRDefault="00DD4476" w:rsidP="00493D48">
      <w:pPr>
        <w:pStyle w:val="ConsPlusNormal"/>
        <w:ind w:firstLine="567"/>
        <w:jc w:val="both"/>
        <w:rPr>
          <w:sz w:val="26"/>
          <w:szCs w:val="26"/>
        </w:rPr>
      </w:pPr>
      <w:r w:rsidRPr="00493D48">
        <w:rPr>
          <w:sz w:val="26"/>
          <w:szCs w:val="26"/>
        </w:rPr>
        <w:t>- выговор;</w:t>
      </w:r>
    </w:p>
    <w:p w:rsidR="00DD4476" w:rsidRPr="00493D48" w:rsidRDefault="00DD4476" w:rsidP="00493D48">
      <w:pPr>
        <w:pStyle w:val="ConsPlusNormal"/>
        <w:ind w:firstLine="567"/>
        <w:jc w:val="both"/>
        <w:rPr>
          <w:sz w:val="26"/>
          <w:szCs w:val="26"/>
        </w:rPr>
      </w:pPr>
      <w:r w:rsidRPr="00493D48">
        <w:rPr>
          <w:sz w:val="26"/>
          <w:szCs w:val="26"/>
        </w:rPr>
        <w:t>- увольнение с муниципальной службы по соответствующим основаниям (в том числе по специально выделенному основанию – в связи с утратой доверия).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вида рекомендуемого взыскания комиссия должна учитывать характер и тяжесть совершенного служащим деяния, обстоятельства, при которых оно совершено, соблюдение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DD4476" w:rsidRPr="00493D48" w:rsidRDefault="00DD4476" w:rsidP="00493D48">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 </w:t>
      </w:r>
      <w:r w:rsidRPr="00493D48">
        <w:rPr>
          <w:rFonts w:ascii="Times New Roman" w:hAnsi="Times New Roman"/>
          <w:iCs/>
          <w:sz w:val="26"/>
          <w:szCs w:val="26"/>
        </w:rPr>
        <w:t>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lastRenderedPageBreak/>
        <w:t>-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При наличии к тому оснований комиссия может принять иное, чем предусмотрено вышеуказанными пунктами</w:t>
      </w:r>
      <w:r>
        <w:rPr>
          <w:rFonts w:ascii="Times New Roman" w:hAnsi="Times New Roman"/>
          <w:iCs/>
          <w:sz w:val="26"/>
          <w:szCs w:val="26"/>
        </w:rPr>
        <w:t>,</w:t>
      </w:r>
      <w:r w:rsidRPr="00493D48">
        <w:rPr>
          <w:rFonts w:ascii="Times New Roman" w:hAnsi="Times New Roman"/>
          <w:iCs/>
          <w:sz w:val="26"/>
          <w:szCs w:val="26"/>
        </w:rPr>
        <w:t xml:space="preserve"> решение. Основания и мотивы принятия такого решения должны быть отражены в протоколе заседания комиссии.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b/>
          <w:iCs/>
          <w:sz w:val="26"/>
          <w:szCs w:val="26"/>
        </w:rPr>
      </w:pPr>
      <w:r w:rsidRPr="00493D48">
        <w:rPr>
          <w:rFonts w:ascii="Times New Roman" w:hAnsi="Times New Roman"/>
          <w:b/>
          <w:iCs/>
          <w:sz w:val="26"/>
          <w:szCs w:val="26"/>
        </w:rPr>
        <w:t>Решение комиссии носит рекомендательный характер.</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lang w:eastAsia="ru-RU"/>
        </w:rPr>
      </w:pPr>
      <w:r>
        <w:rPr>
          <w:rFonts w:ascii="Times New Roman" w:hAnsi="Times New Roman"/>
          <w:iCs/>
          <w:sz w:val="26"/>
          <w:szCs w:val="26"/>
        </w:rPr>
        <w:t xml:space="preserve">2. </w:t>
      </w:r>
      <w:r w:rsidRPr="00493D48">
        <w:rPr>
          <w:rFonts w:ascii="Times New Roman" w:hAnsi="Times New Roman"/>
          <w:sz w:val="26"/>
          <w:szCs w:val="26"/>
          <w:lang w:eastAsia="ru-RU"/>
        </w:rPr>
        <w:t>Представление кадровой службой в соответствии с</w:t>
      </w:r>
      <w:r w:rsidRPr="00493D48">
        <w:rPr>
          <w:rFonts w:ascii="Times New Roman" w:hAnsi="Times New Roman"/>
          <w:sz w:val="26"/>
          <w:szCs w:val="26"/>
        </w:rPr>
        <w:t xml:space="preserve"> </w:t>
      </w:r>
      <w:hyperlink r:id="rId13" w:history="1">
        <w:r w:rsidRPr="00493D48">
          <w:rPr>
            <w:rFonts w:ascii="Times New Roman" w:hAnsi="Times New Roman"/>
            <w:sz w:val="26"/>
            <w:szCs w:val="26"/>
          </w:rPr>
          <w:t>подпунктом 5 пункта 16</w:t>
        </w:r>
      </w:hyperlink>
      <w:r w:rsidRPr="00493D48">
        <w:rPr>
          <w:rFonts w:ascii="Times New Roman" w:hAnsi="Times New Roman"/>
          <w:sz w:val="26"/>
          <w:szCs w:val="26"/>
        </w:rPr>
        <w:t xml:space="preserve"> Положения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 (приложение 4 к  Закону</w:t>
      </w:r>
      <w:r w:rsidRPr="00493D48">
        <w:rPr>
          <w:rFonts w:ascii="Times New Roman" w:hAnsi="Times New Roman"/>
          <w:sz w:val="26"/>
          <w:szCs w:val="26"/>
          <w:lang w:eastAsia="ru-RU"/>
        </w:rPr>
        <w:t xml:space="preserve"> Томской области от 11.09.2007 № 198-ОЗ «О муниципальной службе в Томской области»</w:t>
      </w:r>
      <w:r w:rsidRPr="00493D48">
        <w:rPr>
          <w:rFonts w:ascii="Times New Roman" w:hAnsi="Times New Roman"/>
          <w:sz w:val="26"/>
          <w:szCs w:val="26"/>
        </w:rPr>
        <w:t xml:space="preserve">), </w:t>
      </w:r>
      <w:r w:rsidRPr="00493D48">
        <w:rPr>
          <w:rFonts w:ascii="Times New Roman" w:hAnsi="Times New Roman"/>
          <w:b/>
          <w:i/>
          <w:sz w:val="26"/>
          <w:szCs w:val="26"/>
          <w:lang w:eastAsia="ru-RU"/>
        </w:rPr>
        <w:t>материалов проверки, свидетельствующих о несоблюдении служащим ограничений и запретов, требований о предотвращении или урегулировании конфликта интересов, неисполнении им обязанностей.</w:t>
      </w:r>
    </w:p>
    <w:p w:rsidR="00DD4476" w:rsidRPr="00493D48" w:rsidRDefault="00DD4476" w:rsidP="00493D48">
      <w:pPr>
        <w:pStyle w:val="ConsPlusNormal"/>
        <w:ind w:firstLine="567"/>
        <w:jc w:val="both"/>
        <w:rPr>
          <w:sz w:val="26"/>
          <w:szCs w:val="26"/>
        </w:rPr>
      </w:pPr>
      <w:r w:rsidRPr="00493D48">
        <w:rPr>
          <w:sz w:val="26"/>
          <w:szCs w:val="26"/>
        </w:rPr>
        <w:t>Если на заседании комиссии рассматриваются вопросы о соблюдении служащим требования к служебному поведению и</w:t>
      </w:r>
      <w:r>
        <w:rPr>
          <w:sz w:val="26"/>
          <w:szCs w:val="26"/>
        </w:rPr>
        <w:t xml:space="preserve"> (или)</w:t>
      </w:r>
      <w:r w:rsidRPr="00493D48">
        <w:rPr>
          <w:sz w:val="26"/>
          <w:szCs w:val="26"/>
        </w:rPr>
        <w:t xml:space="preserve"> требования об урегулировании конфликта интересов, то в этой ситуации необходимо исследовать следующие группы вопросов:</w:t>
      </w:r>
    </w:p>
    <w:p w:rsidR="00DD4476" w:rsidRPr="00493D48" w:rsidRDefault="00DD4476" w:rsidP="00493D48">
      <w:pPr>
        <w:pStyle w:val="ConsPlusNormal"/>
        <w:ind w:firstLine="567"/>
        <w:jc w:val="both"/>
        <w:rPr>
          <w:sz w:val="26"/>
          <w:szCs w:val="26"/>
        </w:rPr>
      </w:pPr>
      <w:r w:rsidRPr="00493D48">
        <w:rPr>
          <w:sz w:val="26"/>
          <w:szCs w:val="26"/>
        </w:rPr>
        <w:t>- какие именно требования к служебному поведению и</w:t>
      </w:r>
      <w:r>
        <w:rPr>
          <w:sz w:val="26"/>
          <w:szCs w:val="26"/>
        </w:rPr>
        <w:t xml:space="preserve"> (или)</w:t>
      </w:r>
      <w:r w:rsidRPr="00493D48">
        <w:rPr>
          <w:sz w:val="26"/>
          <w:szCs w:val="26"/>
        </w:rPr>
        <w:t xml:space="preserve"> требования об урегулировании конфликта интересов нарушил муниципальный служащий?</w:t>
      </w:r>
    </w:p>
    <w:p w:rsidR="00DD4476" w:rsidRPr="00493D48" w:rsidRDefault="00DD4476" w:rsidP="00493D48">
      <w:pPr>
        <w:pStyle w:val="ConsPlusNormal"/>
        <w:ind w:firstLine="567"/>
        <w:jc w:val="both"/>
        <w:rPr>
          <w:sz w:val="26"/>
          <w:szCs w:val="26"/>
        </w:rPr>
      </w:pPr>
      <w:r w:rsidRPr="00493D48">
        <w:rPr>
          <w:sz w:val="26"/>
          <w:szCs w:val="26"/>
        </w:rPr>
        <w:t>- каким нормативным правовым актом установлены нарушенные муниципальным служащим требования к служебному поведению и</w:t>
      </w:r>
      <w:r>
        <w:rPr>
          <w:sz w:val="26"/>
          <w:szCs w:val="26"/>
        </w:rPr>
        <w:t xml:space="preserve"> (или)</w:t>
      </w:r>
      <w:r w:rsidRPr="00493D48">
        <w:rPr>
          <w:sz w:val="26"/>
          <w:szCs w:val="26"/>
        </w:rPr>
        <w:t xml:space="preserve"> требования об урегулировании конфликта интересов?</w:t>
      </w:r>
    </w:p>
    <w:p w:rsidR="00DD4476" w:rsidRPr="00493D48" w:rsidRDefault="00DD4476" w:rsidP="00493D48">
      <w:pPr>
        <w:pStyle w:val="ConsPlusNormal"/>
        <w:ind w:firstLine="567"/>
        <w:jc w:val="both"/>
        <w:rPr>
          <w:sz w:val="26"/>
          <w:szCs w:val="26"/>
        </w:rPr>
      </w:pPr>
      <w:r w:rsidRPr="00493D48">
        <w:rPr>
          <w:sz w:val="26"/>
          <w:szCs w:val="26"/>
        </w:rPr>
        <w:t>- в чем именно выразилась объективная сторона нарушения муниципальным служащим требований к служебному поведению и</w:t>
      </w:r>
      <w:r>
        <w:rPr>
          <w:sz w:val="26"/>
          <w:szCs w:val="26"/>
        </w:rPr>
        <w:t xml:space="preserve"> (или)</w:t>
      </w:r>
      <w:r w:rsidRPr="00493D48">
        <w:rPr>
          <w:sz w:val="26"/>
          <w:szCs w:val="26"/>
        </w:rPr>
        <w:t xml:space="preserve"> требования об урегулировании конфликта интересов?</w:t>
      </w:r>
    </w:p>
    <w:p w:rsidR="00DD4476" w:rsidRPr="00493D48" w:rsidRDefault="00DD4476" w:rsidP="00493D48">
      <w:pPr>
        <w:pStyle w:val="ConsPlusNormal"/>
        <w:ind w:firstLine="567"/>
        <w:jc w:val="both"/>
        <w:rPr>
          <w:sz w:val="26"/>
          <w:szCs w:val="26"/>
        </w:rPr>
      </w:pPr>
      <w:r w:rsidRPr="00493D48">
        <w:rPr>
          <w:sz w:val="26"/>
          <w:szCs w:val="26"/>
        </w:rPr>
        <w:t>- каковы причины, вызвавшие нарушение муниципальным служащим требований к служебному поведению и</w:t>
      </w:r>
      <w:r>
        <w:rPr>
          <w:sz w:val="26"/>
          <w:szCs w:val="26"/>
        </w:rPr>
        <w:t xml:space="preserve"> (или)</w:t>
      </w:r>
      <w:r w:rsidRPr="00493D48">
        <w:rPr>
          <w:sz w:val="26"/>
          <w:szCs w:val="26"/>
        </w:rPr>
        <w:t xml:space="preserve"> требований об урегулировании конфликта интересов?</w:t>
      </w:r>
    </w:p>
    <w:p w:rsidR="00DD4476" w:rsidRPr="00493D48" w:rsidRDefault="00DD4476" w:rsidP="00493D48">
      <w:pPr>
        <w:pStyle w:val="ConsPlusNormal"/>
        <w:ind w:firstLine="567"/>
        <w:jc w:val="both"/>
        <w:rPr>
          <w:sz w:val="26"/>
          <w:szCs w:val="26"/>
        </w:rPr>
      </w:pPr>
      <w:r w:rsidRPr="00493D48">
        <w:rPr>
          <w:sz w:val="26"/>
          <w:szCs w:val="26"/>
        </w:rPr>
        <w:t>- каковы последствия, вызванные нарушением муниципальным служащим требований к служебному поведению и</w:t>
      </w:r>
      <w:r>
        <w:rPr>
          <w:sz w:val="26"/>
          <w:szCs w:val="26"/>
        </w:rPr>
        <w:t xml:space="preserve"> (или)</w:t>
      </w:r>
      <w:r w:rsidRPr="00493D48">
        <w:rPr>
          <w:sz w:val="26"/>
          <w:szCs w:val="26"/>
        </w:rPr>
        <w:t xml:space="preserve"> требований об урегулировании конфликта интересов?</w:t>
      </w:r>
    </w:p>
    <w:p w:rsidR="00DD4476" w:rsidRPr="00493D48" w:rsidRDefault="00DD4476" w:rsidP="00493D48">
      <w:pPr>
        <w:pStyle w:val="ConsPlusNormal"/>
        <w:ind w:firstLine="567"/>
        <w:jc w:val="both"/>
        <w:rPr>
          <w:sz w:val="26"/>
          <w:szCs w:val="26"/>
        </w:rPr>
      </w:pPr>
      <w:r w:rsidRPr="00493D48">
        <w:rPr>
          <w:sz w:val="26"/>
          <w:szCs w:val="26"/>
        </w:rPr>
        <w:t>В процессе рассмотрения комиссией вопросов о соблюдении требований к урегулированию конфликта интересов, в случае если муниципальный служащий их не соблюдал, следует наряду с рекомендациями о дисциплинарной ответственности муниципального служащего рекомендовать и применение мер по урегулированию конфликта интересов. Таковыми, в соответствии федеральным антикоррупционным законодательством, являются:</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xml:space="preserve"> изменение должностного или служебного положения муниципального служащего, являющегося стороной конфликта интересов, путем его перевода на </w:t>
      </w:r>
      <w:r w:rsidRPr="00493D48">
        <w:rPr>
          <w:sz w:val="26"/>
          <w:szCs w:val="26"/>
        </w:rPr>
        <w:lastRenderedPageBreak/>
        <w:t xml:space="preserve">другую должность. Переводы муниципального служащего возможны только с его согласия в соответствии с трудовым законодательством; </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отстранение муниципального служащего от исполнения должностных (служебных) обязанностей на период урегулирования конфликта интересов в соответствии с порядком, принят</w:t>
      </w:r>
      <w:r>
        <w:rPr>
          <w:sz w:val="26"/>
          <w:szCs w:val="26"/>
        </w:rPr>
        <w:t>ы</w:t>
      </w:r>
      <w:r w:rsidRPr="00493D48">
        <w:rPr>
          <w:sz w:val="26"/>
          <w:szCs w:val="26"/>
        </w:rPr>
        <w:t>м в органе местного самоуправления;</w:t>
      </w:r>
    </w:p>
    <w:p w:rsidR="00DD4476" w:rsidRPr="00493D48" w:rsidRDefault="00DD4476" w:rsidP="00493D48">
      <w:pPr>
        <w:pStyle w:val="ConsPlusNormal"/>
        <w:ind w:firstLine="567"/>
        <w:jc w:val="both"/>
        <w:rPr>
          <w:sz w:val="26"/>
          <w:szCs w:val="26"/>
        </w:rPr>
      </w:pPr>
      <w:r>
        <w:rPr>
          <w:sz w:val="26"/>
          <w:szCs w:val="26"/>
        </w:rPr>
        <w:t xml:space="preserve">- </w:t>
      </w:r>
      <w:r w:rsidRPr="00493D48">
        <w:rPr>
          <w:sz w:val="26"/>
          <w:szCs w:val="26"/>
        </w:rPr>
        <w:t>отказ муниципального служащего от выгоды, явившейся причиной возникновения конфликта интересов. Отказ муниципального служащего от выгоды, явившейся причиной возникновения конфликта интересов, как способ предотвращения и урегулирования конфликта интересов</w:t>
      </w:r>
      <w:r>
        <w:rPr>
          <w:sz w:val="26"/>
          <w:szCs w:val="26"/>
        </w:rPr>
        <w:t>,</w:t>
      </w:r>
      <w:r w:rsidRPr="00493D48">
        <w:rPr>
          <w:sz w:val="26"/>
          <w:szCs w:val="26"/>
        </w:rPr>
        <w:t xml:space="preserve"> возможен только в случае, если указанная выгода носит одномоментный характер, так как в противном случае нельзя точно быть уверенным, что конфликт интересов окончательно разрешен. По смыслу данного способа он также может быть использован только при налич</w:t>
      </w:r>
      <w:r>
        <w:rPr>
          <w:sz w:val="26"/>
          <w:szCs w:val="26"/>
        </w:rPr>
        <w:t>ии согласия служащего. Примером</w:t>
      </w:r>
      <w:r w:rsidRPr="00493D48">
        <w:rPr>
          <w:sz w:val="26"/>
          <w:szCs w:val="26"/>
        </w:rPr>
        <w:t xml:space="preserve"> такого отказа может служить добровольная передача полученного муниципальным служащим при проведении протокольных мероприятий подарка стоимостью свыше 3 тысяч рублей в орган местного самоуправления в установленном в органе местного самоуправления порядке;</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отвод или самоотвод муниципального служащего. Отвод или самоотвод муниципального служащего может касаться недопущения его к рассмотрению конкретного дела, принятия определенного управленческого решения, осуществления контроля деятельности определенной организации и т.п., в порядке, установленном органом местного самоуправления;</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передача находящихся в собственности муниципального служащего ценных бумаг, акций (долей участия, паев в уставных (складочных) капиталах организаций) в доверительное управление третьим лицам.</w:t>
      </w:r>
    </w:p>
    <w:p w:rsidR="00DD4476" w:rsidRPr="00493D48" w:rsidRDefault="00DD4476" w:rsidP="00493D48">
      <w:pPr>
        <w:pStyle w:val="ConsPlusNormal"/>
        <w:ind w:firstLine="567"/>
        <w:jc w:val="both"/>
        <w:rPr>
          <w:sz w:val="26"/>
          <w:szCs w:val="26"/>
        </w:rPr>
      </w:pPr>
      <w:r w:rsidRPr="00493D48">
        <w:rPr>
          <w:sz w:val="26"/>
          <w:szCs w:val="26"/>
        </w:rPr>
        <w:t>Членам комиссии при принятии решений следует учитывать, что цель предотвращения и урегулирования конфликта интересов может быть также достигнута следующими путями:</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ограничение доступа муниципального служащего к конкретной информации;</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усиление контроля выполнения муниципальным служащим обязанностей, в ходе выполнения которых возникает конфликт интересов;</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установление коллегиального порядка принятия решений по вопросам, с которым</w:t>
      </w:r>
      <w:r>
        <w:rPr>
          <w:sz w:val="26"/>
          <w:szCs w:val="26"/>
        </w:rPr>
        <w:t>и</w:t>
      </w:r>
      <w:r w:rsidRPr="00493D48">
        <w:rPr>
          <w:sz w:val="26"/>
          <w:szCs w:val="26"/>
        </w:rPr>
        <w:t xml:space="preserve"> связан конфликт интересов;</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делегирование полномочий другому должностному лицу или муниципальному служащему в тех случаях, когда может возникнуть реальный или предполагаемый конфликт интересов;</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ротация муниципального служащего.</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вида рекомендуемого взыскания комиссия должна учитывать характер и тяжесть совершенного служащим деяния, обстоятельства, при которых оно совершено, соблюдение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 установить, что муниципальный служащий соблюдал требования к служебному поведению и (или) урегулированию конфликта интересов;</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 установить, что муниципальный служащий не соблюдал требования к служебному поведению.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w:t>
      </w:r>
      <w:r>
        <w:rPr>
          <w:rFonts w:ascii="Times New Roman" w:hAnsi="Times New Roman"/>
          <w:iCs/>
          <w:sz w:val="26"/>
          <w:szCs w:val="26"/>
        </w:rPr>
        <w:t>,</w:t>
      </w:r>
      <w:r w:rsidRPr="00493D48">
        <w:rPr>
          <w:rFonts w:ascii="Times New Roman" w:hAnsi="Times New Roman"/>
          <w:iCs/>
          <w:sz w:val="26"/>
          <w:szCs w:val="26"/>
        </w:rPr>
        <w:t xml:space="preserve"> указать муниципальному служащему на недопустимость нарушения требований к служебному поведению либо применить к </w:t>
      </w:r>
      <w:r w:rsidRPr="00493D48">
        <w:rPr>
          <w:rFonts w:ascii="Times New Roman" w:hAnsi="Times New Roman"/>
          <w:iCs/>
          <w:sz w:val="26"/>
          <w:szCs w:val="26"/>
        </w:rPr>
        <w:lastRenderedPageBreak/>
        <w:t>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При наличии к тому оснований комиссия может принять иное, чем предусмотрено вышеуказанными пунктами</w:t>
      </w:r>
      <w:r>
        <w:rPr>
          <w:rFonts w:ascii="Times New Roman" w:hAnsi="Times New Roman"/>
          <w:iCs/>
          <w:sz w:val="26"/>
          <w:szCs w:val="26"/>
        </w:rPr>
        <w:t>,</w:t>
      </w:r>
      <w:r w:rsidRPr="00493D48">
        <w:rPr>
          <w:rFonts w:ascii="Times New Roman" w:hAnsi="Times New Roman"/>
          <w:iCs/>
          <w:sz w:val="26"/>
          <w:szCs w:val="26"/>
        </w:rPr>
        <w:t xml:space="preserve"> решение. Основания и мотивы принятия такого решения должны быть отражены в протоколе заседания комиссии.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b/>
          <w:iCs/>
          <w:sz w:val="26"/>
          <w:szCs w:val="26"/>
        </w:rPr>
      </w:pPr>
      <w:r w:rsidRPr="00493D48">
        <w:rPr>
          <w:rFonts w:ascii="Times New Roman" w:hAnsi="Times New Roman"/>
          <w:b/>
          <w:iCs/>
          <w:sz w:val="26"/>
          <w:szCs w:val="26"/>
        </w:rPr>
        <w:t>Решение комиссии носит рекомендательный характер.</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lang w:eastAsia="ru-RU"/>
        </w:rPr>
      </w:pPr>
      <w:r w:rsidRPr="00493D48">
        <w:rPr>
          <w:rFonts w:ascii="Times New Roman" w:hAnsi="Times New Roman"/>
          <w:iCs/>
          <w:sz w:val="26"/>
          <w:szCs w:val="26"/>
        </w:rPr>
        <w:t>3</w:t>
      </w:r>
      <w:r>
        <w:rPr>
          <w:rFonts w:ascii="Times New Roman" w:hAnsi="Times New Roman"/>
          <w:iCs/>
          <w:sz w:val="26"/>
          <w:szCs w:val="26"/>
        </w:rPr>
        <w:t>.</w:t>
      </w:r>
      <w:r w:rsidRPr="00493D48">
        <w:rPr>
          <w:rFonts w:ascii="Times New Roman" w:hAnsi="Times New Roman"/>
          <w:iCs/>
          <w:sz w:val="26"/>
          <w:szCs w:val="26"/>
        </w:rPr>
        <w:t xml:space="preserve"> Поступившее секретарю комиссии </w:t>
      </w:r>
      <w:r w:rsidRPr="00493D48">
        <w:rPr>
          <w:rFonts w:ascii="Times New Roman" w:hAnsi="Times New Roman"/>
          <w:b/>
          <w:sz w:val="26"/>
          <w:szCs w:val="26"/>
          <w:lang w:eastAsia="ru-RU"/>
        </w:rPr>
        <w:t>обращение гражданина, замещавшего должность муниципальной службы, включенную в перечень должностей муниципальной службы в органе местного самоуправления,</w:t>
      </w:r>
      <w:r w:rsidRPr="00493D48">
        <w:rPr>
          <w:rFonts w:ascii="Times New Roman" w:hAnsi="Times New Roman"/>
          <w:sz w:val="26"/>
          <w:szCs w:val="26"/>
          <w:lang w:eastAsia="ru-RU"/>
        </w:rPr>
        <w:t xml:space="preserve"> предусмотренный стать</w:t>
      </w:r>
      <w:r>
        <w:rPr>
          <w:rFonts w:ascii="Times New Roman" w:hAnsi="Times New Roman"/>
          <w:sz w:val="26"/>
          <w:szCs w:val="26"/>
          <w:lang w:eastAsia="ru-RU"/>
        </w:rPr>
        <w:t>е</w:t>
      </w:r>
      <w:r w:rsidRPr="00493D48">
        <w:rPr>
          <w:rFonts w:ascii="Times New Roman" w:hAnsi="Times New Roman"/>
          <w:sz w:val="26"/>
          <w:szCs w:val="26"/>
          <w:lang w:eastAsia="ru-RU"/>
        </w:rPr>
        <w:t xml:space="preserve">й 12 Федерального закона № 273-ФЗ, утвержденный муниципальным правовым актом органа местного самоуправления (далее - должность, связанная с коррупционными рисками), </w:t>
      </w:r>
      <w:r w:rsidRPr="00493D48">
        <w:rPr>
          <w:rFonts w:ascii="Times New Roman" w:hAnsi="Times New Roman"/>
          <w:sz w:val="26"/>
          <w:szCs w:val="26"/>
        </w:rPr>
        <w:t>о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r w:rsidRPr="00493D48">
        <w:rPr>
          <w:rFonts w:ascii="Times New Roman" w:hAnsi="Times New Roman"/>
          <w:sz w:val="26"/>
          <w:szCs w:val="26"/>
          <w:lang w:eastAsia="ru-RU"/>
        </w:rPr>
        <w:t xml:space="preserve"> (далее - обращение лица о даче согласия).</w:t>
      </w:r>
    </w:p>
    <w:p w:rsidR="00DD4476" w:rsidRPr="00493D48" w:rsidRDefault="00DD4476" w:rsidP="00493D48">
      <w:pPr>
        <w:spacing w:after="0" w:line="240" w:lineRule="auto"/>
        <w:ind w:firstLine="567"/>
        <w:rPr>
          <w:rFonts w:ascii="Times New Roman" w:hAnsi="Times New Roman"/>
          <w:sz w:val="26"/>
          <w:szCs w:val="26"/>
        </w:rPr>
      </w:pPr>
      <w:r w:rsidRPr="00493D48">
        <w:rPr>
          <w:rFonts w:ascii="Times New Roman" w:hAnsi="Times New Roman"/>
          <w:sz w:val="26"/>
          <w:szCs w:val="26"/>
        </w:rPr>
        <w:t xml:space="preserve">Для принятия решения необходимо ответить на ряд вопросов: </w:t>
      </w:r>
    </w:p>
    <w:p w:rsidR="00DD4476" w:rsidRPr="00493D48" w:rsidRDefault="00DD4476" w:rsidP="00E60346">
      <w:pPr>
        <w:pStyle w:val="ConsPlusNormal"/>
        <w:ind w:firstLine="567"/>
        <w:jc w:val="both"/>
        <w:rPr>
          <w:sz w:val="26"/>
          <w:szCs w:val="26"/>
        </w:rPr>
      </w:pPr>
      <w:r w:rsidRPr="00493D48">
        <w:rPr>
          <w:sz w:val="26"/>
          <w:szCs w:val="26"/>
        </w:rPr>
        <w:t>- какую именно должность занимал бывший муниципальный служащий в органе местного самоуправления, какие функции он исполнял в соответствии с должностной инструкцией или должностным регламентом,</w:t>
      </w:r>
      <w:r>
        <w:rPr>
          <w:sz w:val="26"/>
          <w:szCs w:val="26"/>
        </w:rPr>
        <w:t xml:space="preserve"> </w:t>
      </w:r>
      <w:r w:rsidRPr="00493D48">
        <w:rPr>
          <w:sz w:val="26"/>
          <w:szCs w:val="26"/>
        </w:rPr>
        <w:t>в какой период?</w:t>
      </w:r>
    </w:p>
    <w:p w:rsidR="00DD4476" w:rsidRPr="00493D48" w:rsidRDefault="00DD4476" w:rsidP="00E60346">
      <w:pPr>
        <w:pStyle w:val="ConsPlusNormal"/>
        <w:ind w:firstLine="567"/>
        <w:jc w:val="both"/>
        <w:rPr>
          <w:sz w:val="26"/>
          <w:szCs w:val="26"/>
        </w:rPr>
      </w:pPr>
      <w:r w:rsidRPr="00493D48">
        <w:rPr>
          <w:sz w:val="26"/>
          <w:szCs w:val="26"/>
        </w:rPr>
        <w:t>- входили ли отдельные функции управления организацией в должностные обязанности муниципального служащего?</w:t>
      </w:r>
    </w:p>
    <w:p w:rsidR="00DD4476" w:rsidRPr="00493D48" w:rsidRDefault="00DD4476" w:rsidP="00493D48">
      <w:pPr>
        <w:pStyle w:val="ConsPlusNormal"/>
        <w:ind w:firstLine="567"/>
        <w:jc w:val="both"/>
        <w:rPr>
          <w:sz w:val="26"/>
          <w:szCs w:val="26"/>
        </w:rPr>
      </w:pPr>
      <w:r w:rsidRPr="00493D48">
        <w:rPr>
          <w:sz w:val="26"/>
          <w:szCs w:val="26"/>
        </w:rPr>
        <w:t>- включена ли должность муниципальной службы, которую он занимал ранее, в Перечень должностей муниципальной службы, замещение которых налагает на гражданина ограничения</w:t>
      </w:r>
      <w:r>
        <w:rPr>
          <w:sz w:val="26"/>
          <w:szCs w:val="26"/>
        </w:rPr>
        <w:t>,</w:t>
      </w:r>
      <w:r w:rsidRPr="00493D48">
        <w:rPr>
          <w:sz w:val="26"/>
          <w:szCs w:val="26"/>
        </w:rPr>
        <w:t xml:space="preserve"> и при увольнении с которой</w:t>
      </w:r>
      <w:r>
        <w:rPr>
          <w:sz w:val="26"/>
          <w:szCs w:val="26"/>
        </w:rPr>
        <w:t xml:space="preserve"> до истечения двух лет</w:t>
      </w:r>
      <w:r w:rsidRPr="00493D48">
        <w:rPr>
          <w:sz w:val="26"/>
          <w:szCs w:val="26"/>
        </w:rPr>
        <w:t xml:space="preserve"> требуется согласие Комиссии на замещение на условиях трудового договора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DD4476" w:rsidRPr="00493D48" w:rsidRDefault="00DD4476" w:rsidP="00493D48">
      <w:pPr>
        <w:pStyle w:val="ConsPlusNormal"/>
        <w:ind w:firstLine="567"/>
        <w:jc w:val="both"/>
        <w:rPr>
          <w:sz w:val="26"/>
          <w:szCs w:val="26"/>
        </w:rPr>
      </w:pPr>
      <w:r w:rsidRPr="00493D48">
        <w:rPr>
          <w:sz w:val="26"/>
          <w:szCs w:val="26"/>
        </w:rPr>
        <w:t>- в чем именно выражается конфликт интересов при замещении должности бывшим муниципальным служащим в коммерческой или некоммерческой организации либо при выполнении работы на условиях гражданско-правового договора в коммерческой или некоммерческой организации?</w:t>
      </w:r>
    </w:p>
    <w:p w:rsidR="00DD4476" w:rsidRPr="00493D48" w:rsidRDefault="00DD4476" w:rsidP="00493D48">
      <w:pPr>
        <w:pStyle w:val="ConsPlusNormal"/>
        <w:ind w:firstLine="567"/>
        <w:jc w:val="both"/>
        <w:rPr>
          <w:sz w:val="26"/>
          <w:szCs w:val="26"/>
        </w:rPr>
      </w:pPr>
      <w:r w:rsidRPr="00493D48">
        <w:rPr>
          <w:sz w:val="26"/>
          <w:szCs w:val="26"/>
        </w:rPr>
        <w:t>Членам комиссии следует иметь ввиду, что наличие согласия соответствующей комиссии согласно ст. 64.1 Трудового кодекса Российской Федерации, ч. 1 ст. 12 Федерального закона № 273-ФЗ является обязательным условием замещения должности в организации бывшим муниципальным служащим, замещавшим в органе местного самоуправления должность, связанную с коррупционными рисками, если отдельные функции по муниципальному управлению заинтересованной организацией входили в его должностные (служебные) обязанности.</w:t>
      </w:r>
    </w:p>
    <w:p w:rsidR="00DD4476" w:rsidRPr="00493D48" w:rsidRDefault="00DD4476" w:rsidP="00493D48">
      <w:pPr>
        <w:pStyle w:val="ConsPlusNormal"/>
        <w:ind w:firstLine="567"/>
        <w:jc w:val="both"/>
        <w:rPr>
          <w:sz w:val="26"/>
          <w:szCs w:val="26"/>
        </w:rPr>
      </w:pPr>
      <w:r w:rsidRPr="00493D48">
        <w:rPr>
          <w:sz w:val="26"/>
          <w:szCs w:val="26"/>
          <w:lang w:eastAsia="ru-RU"/>
        </w:rPr>
        <w:t xml:space="preserve">Под функциями муниципального (административного) управления организацией, в соответствии со статьей 1 Федерального закона № 273-ФЗ, понимаются </w:t>
      </w:r>
      <w:r w:rsidRPr="00493D48">
        <w:rPr>
          <w:sz w:val="26"/>
          <w:szCs w:val="26"/>
        </w:rPr>
        <w:t xml:space="preserve">полномочия муниципального служащего принимать обязательные для исполнения решения по </w:t>
      </w:r>
      <w:r w:rsidRPr="00493D48">
        <w:rPr>
          <w:sz w:val="26"/>
          <w:szCs w:val="26"/>
        </w:rPr>
        <w:lastRenderedPageBreak/>
        <w:t>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 Обращение о даче согласия подается гражданином, замещавшим должность муниципальной службы, в орган местного самоуправления, в котором он замещал указанную должность.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4" w:history="1">
        <w:r w:rsidRPr="00493D48">
          <w:rPr>
            <w:rFonts w:ascii="Times New Roman" w:hAnsi="Times New Roman"/>
            <w:sz w:val="26"/>
            <w:szCs w:val="26"/>
            <w:lang w:eastAsia="ru-RU"/>
          </w:rPr>
          <w:t>статьи 12</w:t>
        </w:r>
      </w:hyperlink>
      <w:r w:rsidRPr="00493D48">
        <w:rPr>
          <w:rFonts w:ascii="Times New Roman" w:hAnsi="Times New Roman"/>
          <w:sz w:val="26"/>
          <w:szCs w:val="26"/>
          <w:lang w:eastAsia="ru-RU"/>
        </w:rPr>
        <w:t> Федерального закона № 273-ФЗ.</w:t>
      </w:r>
    </w:p>
    <w:p w:rsidR="00DD4476" w:rsidRPr="00493D48" w:rsidRDefault="00DD4476" w:rsidP="00493D48">
      <w:pPr>
        <w:pStyle w:val="ConsPlusNormal"/>
        <w:ind w:firstLine="567"/>
        <w:jc w:val="both"/>
        <w:rPr>
          <w:sz w:val="26"/>
          <w:szCs w:val="26"/>
        </w:rPr>
      </w:pPr>
      <w:r w:rsidRPr="00493D48">
        <w:rPr>
          <w:sz w:val="26"/>
          <w:szCs w:val="26"/>
          <w:lang w:eastAsia="ru-RU"/>
        </w:rPr>
        <w:t xml:space="preserve">При подготовке мотивированного заключения по результатам рассмотрения обращения </w:t>
      </w:r>
      <w:r w:rsidRPr="00493D48">
        <w:rPr>
          <w:sz w:val="26"/>
          <w:szCs w:val="26"/>
        </w:rPr>
        <w:t>должностные лица, ответственные за работу по профилактике коррупционных и иных правонарушений, проводят собеседование с муниципальным служащим,</w:t>
      </w:r>
      <w:r w:rsidRPr="00493D48">
        <w:rPr>
          <w:sz w:val="26"/>
          <w:szCs w:val="26"/>
          <w:lang w:eastAsia="ru-RU"/>
        </w:rPr>
        <w:t xml:space="preserve"> представившим обращение, получают от него письменные пояснения, а руководитель органа или его заместитель, специально на то уполномоченный, направляет в установленном порядке запросы в государственные органы, органы местного самоуправления и заинтересованные организации. Обращение, а также заключение и другие материалы в течение семи рабочих дней со дня поступления обращения представляются председателю комиссии. В случае направления запросов обращение, а также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Исходя из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 коррупции (протокол от 13.04.2011 № 24), представляется, что срок для рассмотрения обращения руководителем органа местного самоуправления может быть не более 2 рабочих дней.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Обращение может быть подано муниципальным служащим, планирующим свое увольнение с муниципальной службы, и подлежит рассмотрению комиссией.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муниципальной службы. Возможна ситуация, при которой после замещения указанной должности заявитель проходил муниципальную службу на других должностях, в том числе в иных органах местного самоуправления. В данном случае обращение лица о даче согласия подлежит рассмотрению по существу, если с момента увольнения заявителя с муниципальной службы не прошло двух лет.</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lastRenderedPageBreak/>
        <w:t>Заявитель направляет обращение в орган местного самоуправления, являющийся последним местом службы. Рассмотрению по существу такое обращение подлежит в том органе местного самоуправления, в котором заявитель занимал должность (должности), связанную (связанные) с коррупционными рисками. Для этого копии  обращения направляются в данные органы руководителем органа, в который поступило обращение, либо другим должностным лицом данного органа местного самоуправления по поручению руководителя.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Решения комиссий органов местного самоуправления по результатам рассмотрения обращения лица о даче согласия направляются данными органами в орган местного самоуправления, в который поступило обращение. После поступления в указанный орган всех решений, а в случае замещения должности, связанной с коррупционными рисками, и в органе местного самоуправления, куда обратился заявитель, принятия соответствующего решения комиссией данного органа</w:t>
      </w:r>
      <w:r>
        <w:rPr>
          <w:rFonts w:ascii="Times New Roman" w:hAnsi="Times New Roman"/>
          <w:sz w:val="26"/>
          <w:szCs w:val="26"/>
          <w:lang w:eastAsia="ru-RU"/>
        </w:rPr>
        <w:t>,</w:t>
      </w:r>
      <w:r w:rsidRPr="00493D48">
        <w:rPr>
          <w:rFonts w:ascii="Times New Roman" w:hAnsi="Times New Roman"/>
          <w:sz w:val="26"/>
          <w:szCs w:val="26"/>
          <w:lang w:eastAsia="ru-RU"/>
        </w:rPr>
        <w:t xml:space="preserve"> все решения направляются в установленном порядке заявителю.</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При наличии к тому оснований комиссия может принять иное, чем предусмотрено вышеуказанными пунктами решение. Основания и мотивы принятия такого решения должны быть отражены в протоколе заседания комиссии.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b/>
          <w:iCs/>
          <w:sz w:val="26"/>
          <w:szCs w:val="26"/>
        </w:rPr>
      </w:pPr>
      <w:r w:rsidRPr="00493D48">
        <w:rPr>
          <w:rFonts w:ascii="Times New Roman" w:hAnsi="Times New Roman"/>
          <w:b/>
          <w:iCs/>
          <w:sz w:val="26"/>
          <w:szCs w:val="26"/>
        </w:rPr>
        <w:t>Решение комиссии носит обязательный характер.</w:t>
      </w:r>
    </w:p>
    <w:p w:rsidR="00DD4476" w:rsidRPr="00493D48" w:rsidRDefault="00DD4476" w:rsidP="00493D48">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4.</w:t>
      </w:r>
      <w:r w:rsidRPr="00493D48">
        <w:rPr>
          <w:rFonts w:ascii="Times New Roman" w:hAnsi="Times New Roman"/>
          <w:sz w:val="26"/>
          <w:szCs w:val="26"/>
          <w:lang w:eastAsia="ru-RU"/>
        </w:rPr>
        <w:t xml:space="preserve"> Поступившее секретарю комиссии </w:t>
      </w:r>
      <w:r w:rsidRPr="00493D48">
        <w:rPr>
          <w:rFonts w:ascii="Times New Roman" w:hAnsi="Times New Roman"/>
          <w:b/>
          <w:sz w:val="26"/>
          <w:szCs w:val="26"/>
          <w:lang w:eastAsia="ru-RU"/>
        </w:rPr>
        <w:t>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493D48">
        <w:rPr>
          <w:rFonts w:ascii="Times New Roman" w:hAnsi="Times New Roman"/>
          <w:sz w:val="26"/>
          <w:szCs w:val="26"/>
          <w:lang w:eastAsia="ru-RU"/>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объективности и уважительности причины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объективная причина </w:t>
      </w:r>
      <w:r>
        <w:rPr>
          <w:rFonts w:ascii="Times New Roman" w:hAnsi="Times New Roman"/>
          <w:sz w:val="26"/>
          <w:szCs w:val="26"/>
          <w:lang w:eastAsia="ru-RU"/>
        </w:rPr>
        <w:t>-</w:t>
      </w:r>
      <w:r w:rsidRPr="00493D48">
        <w:rPr>
          <w:rFonts w:ascii="Times New Roman" w:hAnsi="Times New Roman"/>
          <w:sz w:val="26"/>
          <w:szCs w:val="26"/>
          <w:lang w:eastAsia="ru-RU"/>
        </w:rPr>
        <w:t xml:space="preserve"> причина, которая существует независимо от воли муниципального служащего (например, муниципальный служащий длительное время не располагает ведениями о местонахождении супруги (супруга) и у него отсутствуют возможности для получения такой информации)</w:t>
      </w:r>
      <w:r>
        <w:rPr>
          <w:rFonts w:ascii="Times New Roman" w:hAnsi="Times New Roman"/>
          <w:sz w:val="26"/>
          <w:szCs w:val="26"/>
          <w:lang w:eastAsia="ru-RU"/>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уважительная причина </w:t>
      </w:r>
      <w:r>
        <w:rPr>
          <w:rFonts w:ascii="Times New Roman" w:hAnsi="Times New Roman"/>
          <w:sz w:val="26"/>
          <w:szCs w:val="26"/>
          <w:lang w:eastAsia="ru-RU"/>
        </w:rPr>
        <w:t>-</w:t>
      </w:r>
      <w:r w:rsidRPr="00493D48">
        <w:rPr>
          <w:rFonts w:ascii="Times New Roman" w:hAnsi="Times New Roman"/>
          <w:sz w:val="26"/>
          <w:szCs w:val="26"/>
          <w:lang w:eastAsia="ru-RU"/>
        </w:rPr>
        <w:t xml:space="preserve"> причина, которая обоснованно препятствовала муниципальному служащему представить необходимые сведения (болезнь, командировка и т.п.).</w:t>
      </w:r>
    </w:p>
    <w:p w:rsidR="00DD4476" w:rsidRPr="00493D48" w:rsidRDefault="00DD4476" w:rsidP="00493D48">
      <w:pPr>
        <w:autoSpaceDE w:val="0"/>
        <w:spacing w:after="0" w:line="240" w:lineRule="auto"/>
        <w:ind w:firstLine="567"/>
        <w:jc w:val="both"/>
        <w:rPr>
          <w:rFonts w:ascii="Times New Roman" w:hAnsi="Times New Roman"/>
          <w:sz w:val="26"/>
          <w:szCs w:val="26"/>
        </w:rPr>
      </w:pPr>
      <w:r w:rsidRPr="00493D48">
        <w:rPr>
          <w:rFonts w:ascii="Times New Roman" w:hAnsi="Times New Roman"/>
          <w:sz w:val="26"/>
          <w:szCs w:val="26"/>
        </w:rPr>
        <w:lastRenderedPageBreak/>
        <w:t>При принятии решения по данному вопросу комиссии рекомендуется проанализировать следующее:</w:t>
      </w:r>
    </w:p>
    <w:p w:rsidR="00DD4476" w:rsidRPr="00493D48" w:rsidRDefault="00DD4476" w:rsidP="00493D48">
      <w:pPr>
        <w:tabs>
          <w:tab w:val="left" w:pos="-3261"/>
        </w:tabs>
        <w:autoSpaceDE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какова причина непредставления служащим сведений о доходах, об имуществе и обязательствах имущественного характера своих супруги (супруга) и</w:t>
      </w:r>
      <w:r>
        <w:rPr>
          <w:rFonts w:ascii="Times New Roman" w:hAnsi="Times New Roman"/>
          <w:sz w:val="26"/>
          <w:szCs w:val="26"/>
        </w:rPr>
        <w:t xml:space="preserve"> (</w:t>
      </w:r>
      <w:r w:rsidRPr="00493D48">
        <w:rPr>
          <w:rFonts w:ascii="Times New Roman" w:hAnsi="Times New Roman"/>
          <w:sz w:val="26"/>
          <w:szCs w:val="26"/>
        </w:rPr>
        <w:t>или</w:t>
      </w:r>
      <w:r>
        <w:rPr>
          <w:rFonts w:ascii="Times New Roman" w:hAnsi="Times New Roman"/>
          <w:sz w:val="26"/>
          <w:szCs w:val="26"/>
        </w:rPr>
        <w:t>)</w:t>
      </w:r>
      <w:r w:rsidRPr="00493D48">
        <w:rPr>
          <w:rFonts w:ascii="Times New Roman" w:hAnsi="Times New Roman"/>
          <w:sz w:val="26"/>
          <w:szCs w:val="26"/>
        </w:rPr>
        <w:t xml:space="preserve"> несовершеннолетних детей?</w:t>
      </w:r>
    </w:p>
    <w:p w:rsidR="00DD4476" w:rsidRPr="00493D48" w:rsidRDefault="00DD4476" w:rsidP="00493D48">
      <w:pPr>
        <w:tabs>
          <w:tab w:val="left" w:pos="-3261"/>
        </w:tabs>
        <w:autoSpaceDE w:val="0"/>
        <w:spacing w:after="0" w:line="240" w:lineRule="auto"/>
        <w:ind w:firstLine="567"/>
        <w:jc w:val="both"/>
        <w:rPr>
          <w:rFonts w:ascii="Times New Roman" w:hAnsi="Times New Roman"/>
          <w:sz w:val="26"/>
          <w:szCs w:val="26"/>
        </w:rPr>
      </w:pPr>
      <w:r w:rsidRPr="00493D48">
        <w:rPr>
          <w:rFonts w:ascii="Times New Roman" w:hAnsi="Times New Roman"/>
          <w:sz w:val="26"/>
          <w:szCs w:val="26"/>
        </w:rPr>
        <w:t>- являются ли причины непредставления служащим сведений о доходах, об имуществе и обязательствах имущественного характера своих супруги (супруга) и</w:t>
      </w:r>
      <w:r>
        <w:rPr>
          <w:rFonts w:ascii="Times New Roman" w:hAnsi="Times New Roman"/>
          <w:sz w:val="26"/>
          <w:szCs w:val="26"/>
        </w:rPr>
        <w:t xml:space="preserve"> (</w:t>
      </w:r>
      <w:r w:rsidRPr="00493D48">
        <w:rPr>
          <w:rFonts w:ascii="Times New Roman" w:hAnsi="Times New Roman"/>
          <w:sz w:val="26"/>
          <w:szCs w:val="26"/>
        </w:rPr>
        <w:t>или</w:t>
      </w:r>
      <w:r>
        <w:rPr>
          <w:rFonts w:ascii="Times New Roman" w:hAnsi="Times New Roman"/>
          <w:sz w:val="26"/>
          <w:szCs w:val="26"/>
        </w:rPr>
        <w:t>)</w:t>
      </w:r>
      <w:r w:rsidRPr="00493D48">
        <w:rPr>
          <w:rFonts w:ascii="Times New Roman" w:hAnsi="Times New Roman"/>
          <w:sz w:val="26"/>
          <w:szCs w:val="26"/>
        </w:rPr>
        <w:t xml:space="preserve"> несовершеннолетних детей объективными (уважительными)?</w:t>
      </w:r>
    </w:p>
    <w:p w:rsidR="00DD4476" w:rsidRPr="00493D48" w:rsidRDefault="00DD4476" w:rsidP="00493D48">
      <w:pPr>
        <w:tabs>
          <w:tab w:val="left" w:pos="-3261"/>
        </w:tabs>
        <w:autoSpaceDE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какие меры предпринимал служащий для получения сведений о доходах, об имуществе и обязательствах имущественного характера своих супруги (супруга) и</w:t>
      </w:r>
      <w:r>
        <w:rPr>
          <w:rFonts w:ascii="Times New Roman" w:hAnsi="Times New Roman"/>
          <w:sz w:val="26"/>
          <w:szCs w:val="26"/>
        </w:rPr>
        <w:t xml:space="preserve"> (</w:t>
      </w:r>
      <w:r w:rsidRPr="00493D48">
        <w:rPr>
          <w:rFonts w:ascii="Times New Roman" w:hAnsi="Times New Roman"/>
          <w:sz w:val="26"/>
          <w:szCs w:val="26"/>
        </w:rPr>
        <w:t>или</w:t>
      </w:r>
      <w:r>
        <w:rPr>
          <w:rFonts w:ascii="Times New Roman" w:hAnsi="Times New Roman"/>
          <w:sz w:val="26"/>
          <w:szCs w:val="26"/>
        </w:rPr>
        <w:t>)</w:t>
      </w:r>
      <w:r w:rsidRPr="00493D48">
        <w:rPr>
          <w:rFonts w:ascii="Times New Roman" w:hAnsi="Times New Roman"/>
          <w:sz w:val="26"/>
          <w:szCs w:val="26"/>
        </w:rPr>
        <w:t xml:space="preserve"> несовершеннолетних детей?</w:t>
      </w:r>
    </w:p>
    <w:p w:rsidR="00DD4476" w:rsidRPr="00493D48" w:rsidRDefault="00DD4476" w:rsidP="00493D48">
      <w:pPr>
        <w:tabs>
          <w:tab w:val="left" w:pos="-3261"/>
        </w:tabs>
        <w:autoSpaceDE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можно ли принять дополнительные меры по получению сведений о доходах, об имуществе и обязательствах имущественного характера супруги (супруга) и</w:t>
      </w:r>
      <w:r>
        <w:rPr>
          <w:rFonts w:ascii="Times New Roman" w:hAnsi="Times New Roman"/>
          <w:sz w:val="26"/>
          <w:szCs w:val="26"/>
        </w:rPr>
        <w:t xml:space="preserve"> (</w:t>
      </w:r>
      <w:r w:rsidRPr="00493D48">
        <w:rPr>
          <w:rFonts w:ascii="Times New Roman" w:hAnsi="Times New Roman"/>
          <w:sz w:val="26"/>
          <w:szCs w:val="26"/>
        </w:rPr>
        <w:t>или</w:t>
      </w:r>
      <w:r>
        <w:rPr>
          <w:rFonts w:ascii="Times New Roman" w:hAnsi="Times New Roman"/>
          <w:sz w:val="26"/>
          <w:szCs w:val="26"/>
        </w:rPr>
        <w:t>)</w:t>
      </w:r>
      <w:r w:rsidRPr="00493D48">
        <w:rPr>
          <w:rFonts w:ascii="Times New Roman" w:hAnsi="Times New Roman"/>
          <w:sz w:val="26"/>
          <w:szCs w:val="26"/>
        </w:rPr>
        <w:t xml:space="preserve"> несовершеннолетних детей служащего?</w:t>
      </w:r>
    </w:p>
    <w:p w:rsidR="00DD4476" w:rsidRPr="00493D48" w:rsidRDefault="00DD4476" w:rsidP="00493D48">
      <w:pPr>
        <w:spacing w:after="0" w:line="240" w:lineRule="auto"/>
        <w:ind w:firstLine="567"/>
        <w:jc w:val="both"/>
        <w:rPr>
          <w:rFonts w:ascii="Times New Roman" w:hAnsi="Times New Roman"/>
          <w:sz w:val="26"/>
          <w:szCs w:val="26"/>
        </w:rPr>
      </w:pPr>
      <w:r w:rsidRPr="00493D48">
        <w:rPr>
          <w:rFonts w:ascii="Times New Roman" w:hAnsi="Times New Roman"/>
          <w:sz w:val="26"/>
          <w:szCs w:val="26"/>
          <w:lang w:eastAsia="ru-RU"/>
        </w:rPr>
        <w:t> </w:t>
      </w:r>
      <w:r w:rsidRPr="00493D48">
        <w:rPr>
          <w:rFonts w:ascii="Times New Roman" w:hAnsi="Times New Roman"/>
          <w:sz w:val="26"/>
          <w:szCs w:val="26"/>
        </w:rPr>
        <w:t>Законодательством Российской Федерации перечень уважительных и объективных при</w:t>
      </w:r>
      <w:r>
        <w:rPr>
          <w:rFonts w:ascii="Times New Roman" w:hAnsi="Times New Roman"/>
          <w:sz w:val="26"/>
          <w:szCs w:val="26"/>
        </w:rPr>
        <w:t>чин не установлен. В этой связи</w:t>
      </w:r>
      <w:r w:rsidRPr="00493D48">
        <w:rPr>
          <w:rFonts w:ascii="Times New Roman" w:hAnsi="Times New Roman"/>
          <w:sz w:val="26"/>
          <w:szCs w:val="26"/>
        </w:rPr>
        <w:t xml:space="preserve"> при принятии решения комиссии следует исходить из оценки всей совокупности имеющихся сведений, содержащихся в заявлении служащего, в том числе пояснений служащего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DD4476" w:rsidRPr="00493D48" w:rsidRDefault="00DD4476" w:rsidP="00493D48">
      <w:pPr>
        <w:pStyle w:val="ConsPlusNormal"/>
        <w:ind w:firstLine="567"/>
        <w:jc w:val="both"/>
        <w:rPr>
          <w:sz w:val="26"/>
          <w:szCs w:val="26"/>
        </w:rPr>
      </w:pPr>
      <w:r w:rsidRPr="00493D48">
        <w:rPr>
          <w:sz w:val="26"/>
          <w:szCs w:val="26"/>
        </w:rPr>
        <w:t>Членам комиссии следует иметь в виду, что, как правило, подобные ситуации возникают у муниципального служащего, если супруг (супруга) и</w:t>
      </w:r>
      <w:r>
        <w:rPr>
          <w:sz w:val="26"/>
          <w:szCs w:val="26"/>
        </w:rPr>
        <w:t xml:space="preserve"> (</w:t>
      </w:r>
      <w:r w:rsidRPr="00493D48">
        <w:rPr>
          <w:sz w:val="26"/>
          <w:szCs w:val="26"/>
        </w:rPr>
        <w:t>или</w:t>
      </w:r>
      <w:r>
        <w:rPr>
          <w:sz w:val="26"/>
          <w:szCs w:val="26"/>
        </w:rPr>
        <w:t>)</w:t>
      </w:r>
      <w:r w:rsidRPr="00493D48">
        <w:rPr>
          <w:sz w:val="26"/>
          <w:szCs w:val="26"/>
        </w:rPr>
        <w:t xml:space="preserve"> несовершеннолетние дети не проживают совместно с муниципальным служащим, и сведения о которых отсутствуют. В случае</w:t>
      </w:r>
      <w:r>
        <w:rPr>
          <w:sz w:val="26"/>
          <w:szCs w:val="26"/>
        </w:rPr>
        <w:t>,</w:t>
      </w:r>
      <w:r w:rsidRPr="00493D48">
        <w:rPr>
          <w:sz w:val="26"/>
          <w:szCs w:val="26"/>
        </w:rPr>
        <w:t xml:space="preserve"> если муниципальный служащий не имеет возможности представить точные сведения о доходах, об имуществе и обязательствах имущественного характера супруги (супруга) и</w:t>
      </w:r>
      <w:r>
        <w:rPr>
          <w:sz w:val="26"/>
          <w:szCs w:val="26"/>
        </w:rPr>
        <w:t xml:space="preserve"> (</w:t>
      </w:r>
      <w:r w:rsidRPr="00493D48">
        <w:rPr>
          <w:sz w:val="26"/>
          <w:szCs w:val="26"/>
        </w:rPr>
        <w:t>или</w:t>
      </w:r>
      <w:r>
        <w:rPr>
          <w:sz w:val="26"/>
          <w:szCs w:val="26"/>
        </w:rPr>
        <w:t>)</w:t>
      </w:r>
      <w:r w:rsidRPr="00493D48">
        <w:rPr>
          <w:sz w:val="26"/>
          <w:szCs w:val="26"/>
        </w:rPr>
        <w:t xml:space="preserve"> несовершеннолетних детей в связи с объективными причинами, то он предоставляет данные сведения на основе имеющейся у него информации.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rPr>
        <w:t xml:space="preserve"> </w:t>
      </w:r>
      <w:r w:rsidRPr="00493D48">
        <w:rPr>
          <w:rFonts w:ascii="Times New Roman" w:hAnsi="Times New Roman"/>
          <w:sz w:val="26"/>
          <w:szCs w:val="26"/>
          <w:lang w:eastAsia="ru-RU"/>
        </w:rPr>
        <w:t xml:space="preserve">При принятии комиссией решения </w:t>
      </w:r>
      <w:r>
        <w:rPr>
          <w:rFonts w:ascii="Times New Roman" w:hAnsi="Times New Roman"/>
          <w:sz w:val="26"/>
          <w:szCs w:val="26"/>
          <w:lang w:eastAsia="ru-RU"/>
        </w:rPr>
        <w:t>ц</w:t>
      </w:r>
      <w:r w:rsidRPr="00493D48">
        <w:rPr>
          <w:rFonts w:ascii="Times New Roman" w:hAnsi="Times New Roman"/>
          <w:sz w:val="26"/>
          <w:szCs w:val="26"/>
          <w:lang w:eastAsia="ru-RU"/>
        </w:rPr>
        <w:t>елесообразно предусмотреть</w:t>
      </w:r>
      <w:r>
        <w:rPr>
          <w:rFonts w:ascii="Times New Roman" w:hAnsi="Times New Roman"/>
          <w:sz w:val="26"/>
          <w:szCs w:val="26"/>
          <w:lang w:eastAsia="ru-RU"/>
        </w:rPr>
        <w:t xml:space="preserve"> в данном решении</w:t>
      </w:r>
      <w:r w:rsidRPr="00493D48">
        <w:rPr>
          <w:rFonts w:ascii="Times New Roman" w:hAnsi="Times New Roman"/>
          <w:sz w:val="26"/>
          <w:szCs w:val="26"/>
          <w:lang w:eastAsia="ru-RU"/>
        </w:rPr>
        <w:t xml:space="preserve"> меры, направленные на обеспечение </w:t>
      </w:r>
      <w:r>
        <w:rPr>
          <w:rFonts w:ascii="Times New Roman" w:hAnsi="Times New Roman"/>
          <w:sz w:val="26"/>
          <w:szCs w:val="26"/>
          <w:lang w:eastAsia="ru-RU"/>
        </w:rPr>
        <w:t xml:space="preserve">его </w:t>
      </w:r>
      <w:r w:rsidRPr="00493D48">
        <w:rPr>
          <w:rFonts w:ascii="Times New Roman" w:hAnsi="Times New Roman"/>
          <w:sz w:val="26"/>
          <w:szCs w:val="26"/>
          <w:lang w:eastAsia="ru-RU"/>
        </w:rPr>
        <w:t>выполнения данного решения, в частности установить срок представления служащим соответствующих сведений.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Заседание комиссии по рассмотрению заявления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w:t>
      </w:r>
      <w:r>
        <w:rPr>
          <w:rFonts w:ascii="Times New Roman" w:hAnsi="Times New Roman"/>
          <w:sz w:val="26"/>
          <w:szCs w:val="26"/>
          <w:lang w:eastAsia="ru-RU"/>
        </w:rPr>
        <w:t>уга) и несовершеннолетних детей</w:t>
      </w:r>
      <w:r w:rsidRPr="00493D48">
        <w:rPr>
          <w:rFonts w:ascii="Times New Roman" w:hAnsi="Times New Roman"/>
          <w:sz w:val="26"/>
          <w:szCs w:val="26"/>
          <w:lang w:eastAsia="ru-RU"/>
        </w:rPr>
        <w:t xml:space="preserve">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уважительной и объективной;</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lastRenderedPageBreak/>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p>
    <w:p w:rsidR="00DD4476" w:rsidRPr="00493D48" w:rsidRDefault="00DD4476" w:rsidP="00493D48">
      <w:pPr>
        <w:autoSpaceDE w:val="0"/>
        <w:autoSpaceDN w:val="0"/>
        <w:adjustRightInd w:val="0"/>
        <w:spacing w:after="0" w:line="240" w:lineRule="auto"/>
        <w:ind w:firstLine="567"/>
        <w:jc w:val="both"/>
        <w:rPr>
          <w:rFonts w:ascii="Times New Roman" w:hAnsi="Times New Roman"/>
          <w:iCs/>
          <w:sz w:val="26"/>
          <w:szCs w:val="26"/>
        </w:rPr>
      </w:pPr>
      <w:r w:rsidRPr="00493D48">
        <w:rPr>
          <w:rFonts w:ascii="Times New Roman" w:hAnsi="Times New Roman"/>
          <w:iCs/>
          <w:sz w:val="26"/>
          <w:szCs w:val="26"/>
        </w:rPr>
        <w:t>При наличии к тому оснований комиссия может принять иное, чем предусмотрено вышеуказанными пунктами</w:t>
      </w:r>
      <w:r>
        <w:rPr>
          <w:rFonts w:ascii="Times New Roman" w:hAnsi="Times New Roman"/>
          <w:iCs/>
          <w:sz w:val="26"/>
          <w:szCs w:val="26"/>
        </w:rPr>
        <w:t>,</w:t>
      </w:r>
      <w:r w:rsidRPr="00493D48">
        <w:rPr>
          <w:rFonts w:ascii="Times New Roman" w:hAnsi="Times New Roman"/>
          <w:iCs/>
          <w:sz w:val="26"/>
          <w:szCs w:val="26"/>
        </w:rPr>
        <w:t xml:space="preserve"> решение. Основания и мотивы принятия такого решения должны быть отражены в протоколе заседания комиссии.</w:t>
      </w:r>
    </w:p>
    <w:p w:rsidR="00DD4476" w:rsidRPr="00493D48" w:rsidRDefault="00DD4476" w:rsidP="00493D48">
      <w:pPr>
        <w:autoSpaceDE w:val="0"/>
        <w:autoSpaceDN w:val="0"/>
        <w:adjustRightInd w:val="0"/>
        <w:spacing w:after="0" w:line="240" w:lineRule="auto"/>
        <w:ind w:firstLine="567"/>
        <w:jc w:val="both"/>
        <w:rPr>
          <w:rFonts w:ascii="Times New Roman" w:hAnsi="Times New Roman"/>
          <w:b/>
          <w:iCs/>
          <w:sz w:val="26"/>
          <w:szCs w:val="26"/>
        </w:rPr>
      </w:pPr>
      <w:r w:rsidRPr="00493D48">
        <w:rPr>
          <w:rFonts w:ascii="Times New Roman" w:hAnsi="Times New Roman"/>
          <w:b/>
          <w:iCs/>
          <w:sz w:val="26"/>
          <w:szCs w:val="26"/>
        </w:rPr>
        <w:t>Решение комиссии носит рекомендательный характер.</w:t>
      </w:r>
    </w:p>
    <w:p w:rsidR="00DD4476" w:rsidRPr="00493D48" w:rsidRDefault="00DD4476" w:rsidP="00493D48">
      <w:pPr>
        <w:pStyle w:val="ConsPlusNormal"/>
        <w:ind w:firstLine="567"/>
        <w:jc w:val="both"/>
        <w:rPr>
          <w:sz w:val="26"/>
          <w:szCs w:val="26"/>
          <w:lang w:eastAsia="ru-RU"/>
        </w:rPr>
      </w:pPr>
      <w:r w:rsidRPr="00493D48">
        <w:rPr>
          <w:sz w:val="26"/>
          <w:szCs w:val="26"/>
          <w:lang w:eastAsia="ru-RU"/>
        </w:rPr>
        <w:t>5</w:t>
      </w:r>
      <w:r>
        <w:rPr>
          <w:sz w:val="26"/>
          <w:szCs w:val="26"/>
          <w:lang w:eastAsia="ru-RU"/>
        </w:rPr>
        <w:t>.</w:t>
      </w:r>
      <w:r w:rsidRPr="00493D48">
        <w:rPr>
          <w:sz w:val="26"/>
          <w:szCs w:val="26"/>
          <w:lang w:eastAsia="ru-RU"/>
        </w:rPr>
        <w:t xml:space="preserve"> Поступившее секретарю комиссии </w:t>
      </w:r>
      <w:r w:rsidRPr="00493D48">
        <w:rPr>
          <w:b/>
          <w:sz w:val="26"/>
          <w:szCs w:val="26"/>
          <w:lang w:eastAsia="ru-RU"/>
        </w:rPr>
        <w:t xml:space="preserve">заявление </w:t>
      </w:r>
      <w:r w:rsidRPr="00493D48">
        <w:rPr>
          <w:b/>
          <w:sz w:val="26"/>
          <w:szCs w:val="26"/>
        </w:rPr>
        <w:t>главы местной администрации, назначаемого по контракту,</w:t>
      </w:r>
      <w:r w:rsidRPr="00493D48">
        <w:rPr>
          <w:b/>
          <w:sz w:val="26"/>
          <w:szCs w:val="26"/>
          <w:lang w:eastAsia="ru-RU"/>
        </w:rPr>
        <w:t xml:space="preserve"> о невозможности выполнить требования Федерального </w:t>
      </w:r>
      <w:hyperlink r:id="rId15" w:history="1">
        <w:r w:rsidRPr="00493D48">
          <w:rPr>
            <w:b/>
            <w:sz w:val="26"/>
            <w:szCs w:val="26"/>
            <w:lang w:eastAsia="ru-RU"/>
          </w:rPr>
          <w:t>закона</w:t>
        </w:r>
      </w:hyperlink>
      <w:r w:rsidRPr="00493D48">
        <w:rPr>
          <w:b/>
          <w:sz w:val="26"/>
          <w:szCs w:val="26"/>
          <w:lang w:eastAsia="ru-RU"/>
        </w:rPr>
        <w:t>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93D48">
        <w:rPr>
          <w:sz w:val="26"/>
          <w:szCs w:val="26"/>
          <w:lang w:eastAsia="ru-RU"/>
        </w:rPr>
        <w:t xml:space="preserve">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Заседание комиссии по рассмотрению данного заявления служащего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rPr>
        <w:t xml:space="preserve">- </w:t>
      </w:r>
      <w:r w:rsidRPr="00493D48">
        <w:rPr>
          <w:rFonts w:ascii="Times New Roman" w:hAnsi="Times New Roman"/>
          <w:sz w:val="26"/>
          <w:szCs w:val="26"/>
          <w:lang w:eastAsia="ru-RU"/>
        </w:rPr>
        <w:t xml:space="preserve">признать, что обстоятельства, препятствующие выполнению требований Федерального </w:t>
      </w:r>
      <w:hyperlink r:id="rId16" w:history="1">
        <w:r w:rsidRPr="00493D48">
          <w:rPr>
            <w:rFonts w:ascii="Times New Roman" w:hAnsi="Times New Roman"/>
            <w:sz w:val="26"/>
            <w:szCs w:val="26"/>
            <w:lang w:eastAsia="ru-RU"/>
          </w:rPr>
          <w:t>закона</w:t>
        </w:r>
      </w:hyperlink>
      <w:r w:rsidRPr="00493D48">
        <w:rPr>
          <w:rFonts w:ascii="Times New Roman" w:hAnsi="Times New Roman"/>
          <w:sz w:val="26"/>
          <w:szCs w:val="26"/>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lang w:eastAsia="ru-RU"/>
        </w:rPr>
        <w:t xml:space="preserve">- признать, что обстоятельства, препятствующие выполнению требований Федерального </w:t>
      </w:r>
      <w:hyperlink r:id="rId17" w:history="1">
        <w:r w:rsidRPr="00493D48">
          <w:rPr>
            <w:rFonts w:ascii="Times New Roman" w:hAnsi="Times New Roman"/>
            <w:sz w:val="26"/>
            <w:szCs w:val="26"/>
            <w:lang w:eastAsia="ru-RU"/>
          </w:rPr>
          <w:t>закона</w:t>
        </w:r>
      </w:hyperlink>
      <w:r w:rsidRPr="00493D48">
        <w:rPr>
          <w:rFonts w:ascii="Times New Roman" w:hAnsi="Times New Roman"/>
          <w:sz w:val="26"/>
          <w:szCs w:val="26"/>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должностному лицу, осуществляющему</w:t>
      </w:r>
      <w:r w:rsidRPr="00493D48">
        <w:rPr>
          <w:rFonts w:ascii="Times New Roman" w:hAnsi="Times New Roman"/>
          <w:sz w:val="26"/>
          <w:szCs w:val="26"/>
        </w:rPr>
        <w:t xml:space="preserve">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p>
    <w:p w:rsidR="00DD4476" w:rsidRPr="00493D48" w:rsidRDefault="00DD4476" w:rsidP="00493D48">
      <w:pPr>
        <w:autoSpaceDE w:val="0"/>
        <w:autoSpaceDN w:val="0"/>
        <w:adjustRightInd w:val="0"/>
        <w:spacing w:after="0" w:line="240" w:lineRule="auto"/>
        <w:ind w:firstLine="567"/>
        <w:jc w:val="both"/>
        <w:rPr>
          <w:rFonts w:ascii="Times New Roman" w:hAnsi="Times New Roman"/>
          <w:b/>
          <w:iCs/>
          <w:sz w:val="26"/>
          <w:szCs w:val="26"/>
        </w:rPr>
      </w:pPr>
      <w:r w:rsidRPr="00493D48">
        <w:rPr>
          <w:rFonts w:ascii="Times New Roman" w:hAnsi="Times New Roman"/>
          <w:b/>
          <w:iCs/>
          <w:sz w:val="26"/>
          <w:szCs w:val="26"/>
        </w:rPr>
        <w:t>Решение комиссии носит рекомендательный характер.</w:t>
      </w:r>
    </w:p>
    <w:p w:rsidR="00DD4476" w:rsidRPr="00493D48" w:rsidRDefault="00DD4476" w:rsidP="00493D48">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lastRenderedPageBreak/>
        <w:t>6.</w:t>
      </w:r>
      <w:r w:rsidRPr="00493D48">
        <w:rPr>
          <w:rFonts w:ascii="Times New Roman" w:hAnsi="Times New Roman"/>
          <w:sz w:val="26"/>
          <w:szCs w:val="26"/>
          <w:lang w:eastAsia="ru-RU"/>
        </w:rPr>
        <w:t xml:space="preserve"> Поступившее секретарю комиссии  </w:t>
      </w:r>
      <w:r w:rsidRPr="00493D48">
        <w:rPr>
          <w:rFonts w:ascii="Times New Roman" w:hAnsi="Times New Roman"/>
          <w:b/>
          <w:sz w:val="26"/>
          <w:szCs w:val="26"/>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93D48">
        <w:rPr>
          <w:rFonts w:ascii="Times New Roman" w:hAnsi="Times New Roman"/>
          <w:sz w:val="26"/>
          <w:szCs w:val="26"/>
          <w:lang w:eastAsia="ru-RU"/>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Понятия «конфликт интересов» и «личная заинтересованность» раскрываются в статье 10 Федерального закона № 273-ФЗ.</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8" w:anchor="Par0" w:history="1">
        <w:r w:rsidRPr="00493D48">
          <w:rPr>
            <w:rFonts w:ascii="Times New Roman" w:hAnsi="Times New Roman"/>
            <w:sz w:val="26"/>
            <w:szCs w:val="26"/>
            <w:lang w:eastAsia="ru-RU"/>
          </w:rPr>
          <w:t>части 1</w:t>
        </w:r>
      </w:hyperlink>
      <w:r w:rsidRPr="00493D48">
        <w:rPr>
          <w:rFonts w:ascii="Times New Roman" w:hAnsi="Times New Roman"/>
          <w:sz w:val="26"/>
          <w:szCs w:val="26"/>
          <w:lang w:eastAsia="ru-RU"/>
        </w:rPr>
        <w:t> статьи 10 Федерального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9" w:anchor="Par0" w:history="1">
        <w:r w:rsidRPr="00493D48">
          <w:rPr>
            <w:rFonts w:ascii="Times New Roman" w:hAnsi="Times New Roman"/>
            <w:sz w:val="26"/>
            <w:szCs w:val="26"/>
            <w:lang w:eastAsia="ru-RU"/>
          </w:rPr>
          <w:t>части 1</w:t>
        </w:r>
      </w:hyperlink>
      <w:r w:rsidRPr="00493D48">
        <w:rPr>
          <w:rFonts w:ascii="Times New Roman" w:hAnsi="Times New Roman"/>
          <w:sz w:val="26"/>
          <w:szCs w:val="26"/>
          <w:lang w:eastAsia="ru-RU"/>
        </w:rPr>
        <w:t> статьи 10 Федерального закона № 273-ФЗ, и (или) лица, состоящие с ним в близком родстве или свойстве, связаны имущественными, корпоративными или иными близкими отношениями.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направляется служащим в комиссию в порядке, установленном муниципальным правовым актом органа местного самоуправления.</w:t>
      </w:r>
    </w:p>
    <w:p w:rsidR="00DD4476" w:rsidRPr="00493D48" w:rsidRDefault="00DD4476" w:rsidP="00493D48">
      <w:pPr>
        <w:pStyle w:val="ConsPlusNormal"/>
        <w:ind w:firstLine="567"/>
        <w:jc w:val="both"/>
        <w:rPr>
          <w:sz w:val="26"/>
          <w:szCs w:val="26"/>
        </w:rPr>
      </w:pPr>
      <w:r w:rsidRPr="00493D48">
        <w:rPr>
          <w:sz w:val="26"/>
          <w:szCs w:val="26"/>
        </w:rPr>
        <w:t>К ситуациям, связанным с возникновением или возможностью возникновения конфликта интересов на муниципальной службе, могут быть отнесены:</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участие муниципального служащего, его близких родственников или лиц, с которыми он поддерживает отношения, основанные на нравственных (фактические брачные, дружеские и иные отношения) или имущественных обязательствах,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в соответствующей сфере деятельности входят в должностные обязанности муниципального служащего (в Федеральном законе № 273-ФЗ они именуются – «третьи лица»);</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участие муниципального служащего в работе комиссии по размещению муниципального заказа или в организации размещения заказов на поставку товаров, выполнение работ и оказание услуг для муниципальных нужд, либо его возможность иным образом, в том числе косвенно, влиять на определение победителя конкурса, в случае, если муниципальный служащий, родственники или иные лица связаны с лицом, участвующим в конкурсе (например, состоят в трудовых, подрядных отношениях, либо отношениях по оказанию услуг, имеют обязательства имущественного характера);</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осуществление муниципальным служащим контрольных и надзорных полномочий в отношении родственников и иных лиц либо граждан и организаций, с которыми связаны муниципальный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DD4476" w:rsidRPr="00493D48" w:rsidRDefault="00DD4476" w:rsidP="00493D48">
      <w:pPr>
        <w:pStyle w:val="ConsPlusNormal"/>
        <w:ind w:firstLine="567"/>
        <w:jc w:val="both"/>
        <w:rPr>
          <w:sz w:val="26"/>
          <w:szCs w:val="26"/>
        </w:rPr>
      </w:pPr>
      <w:r>
        <w:rPr>
          <w:sz w:val="26"/>
          <w:szCs w:val="26"/>
        </w:rPr>
        <w:lastRenderedPageBreak/>
        <w:t>-</w:t>
      </w:r>
      <w:r w:rsidRPr="00493D48">
        <w:rPr>
          <w:sz w:val="26"/>
          <w:szCs w:val="26"/>
        </w:rPr>
        <w:t>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земли, недр и др.) в отношении родственников или иных лиц</w:t>
      </w:r>
      <w:r>
        <w:rPr>
          <w:sz w:val="26"/>
          <w:szCs w:val="26"/>
        </w:rPr>
        <w:t>,</w:t>
      </w:r>
      <w:r w:rsidRPr="00493D48">
        <w:rPr>
          <w:sz w:val="26"/>
          <w:szCs w:val="26"/>
        </w:rPr>
        <w:t xml:space="preserve"> либо в отношении граждан и организаций, с которыми связаны муниципальный служащий, его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представление (участие в представлении) муниципальных услуг родственникам и иным лицам либо гражданам и организациям, с которыми связаны муниципальный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DD4476" w:rsidRPr="00493D48" w:rsidRDefault="00DD4476" w:rsidP="00493D48">
      <w:pPr>
        <w:pStyle w:val="ConsPlusNormal"/>
        <w:ind w:firstLine="567"/>
        <w:jc w:val="both"/>
        <w:rPr>
          <w:sz w:val="26"/>
          <w:szCs w:val="26"/>
        </w:rPr>
      </w:pPr>
      <w:r>
        <w:rPr>
          <w:sz w:val="26"/>
          <w:szCs w:val="26"/>
        </w:rPr>
        <w:t>-</w:t>
      </w:r>
      <w:r w:rsidRPr="00493D48">
        <w:rPr>
          <w:sz w:val="26"/>
          <w:szCs w:val="26"/>
        </w:rPr>
        <w:t> трудоустройство бывшего муниципального служащего в организацию или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40"/>
        <w:jc w:val="both"/>
        <w:rPr>
          <w:rFonts w:ascii="Times New Roman" w:hAnsi="Times New Roman"/>
          <w:sz w:val="26"/>
          <w:szCs w:val="26"/>
        </w:rPr>
      </w:pPr>
      <w:r w:rsidRPr="00493D48">
        <w:rPr>
          <w:rFonts w:ascii="Times New Roman" w:hAnsi="Times New Roman"/>
          <w:sz w:val="26"/>
          <w:szCs w:val="26"/>
        </w:rPr>
        <w:t>- признать, что при исполнении муниципальным служащим должностных обязанностей конфликт интересов отсутствует;</w:t>
      </w:r>
    </w:p>
    <w:p w:rsidR="00DD4476" w:rsidRPr="00493D48" w:rsidRDefault="00DD4476" w:rsidP="00493D48">
      <w:pPr>
        <w:autoSpaceDE w:val="0"/>
        <w:autoSpaceDN w:val="0"/>
        <w:adjustRightInd w:val="0"/>
        <w:spacing w:after="0" w:line="240" w:lineRule="auto"/>
        <w:ind w:firstLine="540"/>
        <w:jc w:val="both"/>
        <w:rPr>
          <w:rFonts w:ascii="Times New Roman" w:hAnsi="Times New Roman"/>
          <w:sz w:val="26"/>
          <w:szCs w:val="26"/>
        </w:rPr>
      </w:pPr>
      <w:r w:rsidRPr="00493D48">
        <w:rPr>
          <w:rFonts w:ascii="Times New Roman" w:hAnsi="Times New Roman"/>
          <w:sz w:val="26"/>
          <w:szCs w:val="26"/>
        </w:rPr>
        <w:t>-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DD4476" w:rsidRPr="00493D48" w:rsidRDefault="00DD4476" w:rsidP="00493D48">
      <w:pPr>
        <w:autoSpaceDE w:val="0"/>
        <w:autoSpaceDN w:val="0"/>
        <w:adjustRightInd w:val="0"/>
        <w:spacing w:after="0" w:line="240" w:lineRule="auto"/>
        <w:ind w:firstLine="540"/>
        <w:jc w:val="both"/>
        <w:rPr>
          <w:rFonts w:ascii="Times New Roman" w:hAnsi="Times New Roman"/>
          <w:sz w:val="26"/>
          <w:szCs w:val="26"/>
        </w:rPr>
      </w:pPr>
      <w:r w:rsidRPr="00493D48">
        <w:rPr>
          <w:rFonts w:ascii="Times New Roman" w:hAnsi="Times New Roman"/>
          <w:sz w:val="26"/>
          <w:szCs w:val="26"/>
        </w:rPr>
        <w:t>-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b/>
          <w:sz w:val="26"/>
          <w:szCs w:val="26"/>
        </w:rPr>
        <w:t>Решение комиссии носит рекомендательный характер</w:t>
      </w:r>
      <w:r w:rsidRPr="00493D48">
        <w:rPr>
          <w:rFonts w:ascii="Times New Roman" w:hAnsi="Times New Roman"/>
          <w:sz w:val="26"/>
          <w:szCs w:val="26"/>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b/>
          <w:sz w:val="26"/>
          <w:szCs w:val="26"/>
        </w:rPr>
      </w:pPr>
      <w:r w:rsidRPr="00493D48">
        <w:rPr>
          <w:rFonts w:ascii="Times New Roman" w:hAnsi="Times New Roman"/>
          <w:sz w:val="26"/>
          <w:szCs w:val="26"/>
        </w:rPr>
        <w:t>7</w:t>
      </w:r>
      <w:r>
        <w:rPr>
          <w:rFonts w:ascii="Times New Roman" w:hAnsi="Times New Roman"/>
          <w:sz w:val="26"/>
          <w:szCs w:val="26"/>
        </w:rPr>
        <w:t>.</w:t>
      </w:r>
      <w:r w:rsidRPr="00493D48">
        <w:rPr>
          <w:rFonts w:ascii="Times New Roman" w:hAnsi="Times New Roman"/>
          <w:sz w:val="26"/>
          <w:szCs w:val="26"/>
        </w:rPr>
        <w:t xml:space="preserve"> Поступившее секретарю комиссии </w:t>
      </w:r>
      <w:r w:rsidRPr="00493D48">
        <w:rPr>
          <w:rFonts w:ascii="Times New Roman" w:hAnsi="Times New Roman"/>
          <w:b/>
          <w:sz w:val="26"/>
          <w:szCs w:val="26"/>
          <w:lang w:eastAsia="ru-RU"/>
        </w:rPr>
        <w:t>представление любого члена комиссии, касающееся обеспечения соблюдения муниципальным служащим требований к служебному поведению либо осуществления в соответствующем органе мер по предупреждению коррупции.</w:t>
      </w:r>
    </w:p>
    <w:p w:rsidR="00DD4476" w:rsidRPr="00493D48" w:rsidRDefault="00DD4476" w:rsidP="00493D48">
      <w:pPr>
        <w:pStyle w:val="ConsPlusNormal"/>
        <w:ind w:firstLine="567"/>
        <w:jc w:val="both"/>
        <w:rPr>
          <w:sz w:val="26"/>
          <w:szCs w:val="26"/>
        </w:rPr>
      </w:pPr>
      <w:r w:rsidRPr="00493D48">
        <w:rPr>
          <w:sz w:val="26"/>
          <w:szCs w:val="26"/>
        </w:rPr>
        <w:t>При рассмотрении комиссией материалов об обеспечении соблюдения муниципальными служащими требований к служебному поведению необходимо исследовать ряд вопросов:</w:t>
      </w:r>
    </w:p>
    <w:p w:rsidR="00DD4476" w:rsidRPr="00493D48" w:rsidRDefault="00DD4476" w:rsidP="00493D48">
      <w:pPr>
        <w:pStyle w:val="ConsPlusNormal"/>
        <w:ind w:firstLine="567"/>
        <w:jc w:val="both"/>
        <w:rPr>
          <w:sz w:val="26"/>
          <w:szCs w:val="26"/>
        </w:rPr>
      </w:pPr>
      <w:r w:rsidRPr="00493D48">
        <w:rPr>
          <w:sz w:val="26"/>
          <w:szCs w:val="26"/>
        </w:rPr>
        <w:t>- что делается в органе местного самоуправления для обеспечения соблюдения муниципальными служащими требований к служебному поведению?</w:t>
      </w:r>
    </w:p>
    <w:p w:rsidR="00DD4476" w:rsidRPr="00493D48" w:rsidRDefault="00DD4476" w:rsidP="00493D48">
      <w:pPr>
        <w:pStyle w:val="ConsPlusNormal"/>
        <w:ind w:firstLine="567"/>
        <w:jc w:val="both"/>
        <w:rPr>
          <w:sz w:val="26"/>
          <w:szCs w:val="26"/>
        </w:rPr>
      </w:pPr>
      <w:r w:rsidRPr="00493D48">
        <w:rPr>
          <w:sz w:val="26"/>
          <w:szCs w:val="26"/>
        </w:rPr>
        <w:t>- достаточно ли принимаемых органом местного самоуправления и его должностными лицами мер для обеспечения соблюдения муниципальными служащими требований к служебному поведению?</w:t>
      </w:r>
    </w:p>
    <w:p w:rsidR="00DD4476" w:rsidRPr="00493D48" w:rsidRDefault="00DD4476" w:rsidP="00493D48">
      <w:pPr>
        <w:pStyle w:val="ConsPlusNormal"/>
        <w:ind w:firstLine="567"/>
        <w:jc w:val="both"/>
        <w:rPr>
          <w:sz w:val="26"/>
          <w:szCs w:val="26"/>
        </w:rPr>
      </w:pPr>
      <w:r w:rsidRPr="00493D48">
        <w:rPr>
          <w:sz w:val="26"/>
          <w:szCs w:val="26"/>
        </w:rPr>
        <w:t>- какие необходимо принять меры по совершенствованию мер, направленных на соблюдение муниципальными служащими требований к служебному поведению?</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плана противодействия коррупции, реализации мер, предусмотренных Федеральным </w:t>
      </w:r>
      <w:hyperlink r:id="rId20" w:tooltip="Федеральный закон от 25.12.2008 N 273-ФЗ (ред. от 15.02.2016) &quot;О противодействии коррупции&quot;{КонсультантПлюс}" w:history="1">
        <w:r w:rsidRPr="00493D48">
          <w:rPr>
            <w:rFonts w:ascii="Times New Roman" w:hAnsi="Times New Roman"/>
            <w:sz w:val="26"/>
            <w:szCs w:val="26"/>
            <w:lang w:eastAsia="ru-RU"/>
          </w:rPr>
          <w:t>законом</w:t>
        </w:r>
      </w:hyperlink>
      <w:r w:rsidRPr="00493D48">
        <w:rPr>
          <w:rFonts w:ascii="Times New Roman" w:hAnsi="Times New Roman"/>
          <w:sz w:val="26"/>
          <w:szCs w:val="26"/>
          <w:lang w:eastAsia="ru-RU"/>
        </w:rPr>
        <w:t xml:space="preserve"> № 273-ФЗ. Также такое представление может быть внесено по </w:t>
      </w:r>
      <w:r w:rsidRPr="00493D48">
        <w:rPr>
          <w:rFonts w:ascii="Times New Roman" w:hAnsi="Times New Roman"/>
          <w:sz w:val="26"/>
          <w:szCs w:val="26"/>
          <w:lang w:eastAsia="ru-RU"/>
        </w:rPr>
        <w:lastRenderedPageBreak/>
        <w:t>результатам рассмотрения уведомления о выполнении иной оплачиваемой работы, направленного служащим представителю нанимателя. Кроме того, возможно внесение такого представления по ходатайству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DD4476" w:rsidRPr="00493D48" w:rsidRDefault="00DD4476" w:rsidP="00493D48">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В данном случае комиссия принимает соответствующее решение.</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качестве такого решения комиссия может, к примеру, одобрить представленный проект плана противодействия коррупции в органе местного самоуправления, рекомендовать руководителю органа местного самоуправления принять дополнительные меры по соответствующему направлению деятельности, и т.п.</w:t>
      </w:r>
    </w:p>
    <w:p w:rsidR="00DD4476" w:rsidRPr="00493D48" w:rsidRDefault="00DD4476" w:rsidP="00493D48">
      <w:pPr>
        <w:spacing w:after="0" w:line="240" w:lineRule="auto"/>
        <w:ind w:firstLine="567"/>
        <w:jc w:val="both"/>
        <w:rPr>
          <w:rFonts w:ascii="Times New Roman" w:hAnsi="Times New Roman"/>
          <w:b/>
          <w:sz w:val="26"/>
          <w:szCs w:val="26"/>
          <w:lang w:eastAsia="ru-RU"/>
        </w:rPr>
      </w:pPr>
      <w:r w:rsidRPr="00493D48">
        <w:rPr>
          <w:rFonts w:ascii="Times New Roman" w:hAnsi="Times New Roman"/>
          <w:b/>
          <w:sz w:val="26"/>
          <w:szCs w:val="26"/>
          <w:lang w:eastAsia="ru-RU"/>
        </w:rPr>
        <w:t>Решение комиссии носит рекомендательный характер.</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8</w:t>
      </w:r>
      <w:r>
        <w:rPr>
          <w:rFonts w:ascii="Times New Roman" w:hAnsi="Times New Roman"/>
          <w:sz w:val="26"/>
          <w:szCs w:val="26"/>
          <w:lang w:eastAsia="ru-RU"/>
        </w:rPr>
        <w:t xml:space="preserve">. </w:t>
      </w:r>
      <w:r w:rsidRPr="00493D48">
        <w:rPr>
          <w:rFonts w:ascii="Times New Roman" w:hAnsi="Times New Roman"/>
          <w:sz w:val="26"/>
          <w:szCs w:val="26"/>
          <w:lang w:eastAsia="ru-RU"/>
        </w:rPr>
        <w:t xml:space="preserve">Поступившее секретарю комиссии </w:t>
      </w:r>
      <w:r w:rsidRPr="00493D48">
        <w:rPr>
          <w:rFonts w:ascii="Times New Roman" w:hAnsi="Times New Roman"/>
          <w:b/>
          <w:sz w:val="26"/>
          <w:szCs w:val="26"/>
          <w:lang w:eastAsia="ru-RU"/>
        </w:rPr>
        <w:t>уведомление организации о заключении с гражданином, замещавшим должность муниципальной службы в соответствующем органе, трудового или гражданско-правового договора на выполнение работ</w:t>
      </w:r>
      <w:r w:rsidRPr="00493D48">
        <w:rPr>
          <w:rFonts w:ascii="Times New Roman" w:hAnsi="Times New Roman"/>
          <w:sz w:val="26"/>
          <w:szCs w:val="26"/>
          <w:lang w:eastAsia="ru-RU"/>
        </w:rPr>
        <w:t xml:space="preserve">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гражданско-правового договора в организации комиссией не рассматривался.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Секретарь комиссии рассматривает уведомление и  осуществляет подготовку мотивированного заключения. Данное уведомление рассматривается на очередном (плановом) заседании комиссии.</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1" w:history="1">
        <w:r w:rsidRPr="00493D48">
          <w:rPr>
            <w:rFonts w:ascii="Times New Roman" w:hAnsi="Times New Roman"/>
            <w:sz w:val="26"/>
            <w:szCs w:val="26"/>
          </w:rPr>
          <w:t>статьи 12</w:t>
        </w:r>
      </w:hyperlink>
      <w:r w:rsidRPr="00493D48">
        <w:rPr>
          <w:rFonts w:ascii="Times New Roman" w:hAnsi="Times New Roman"/>
          <w:sz w:val="26"/>
          <w:szCs w:val="26"/>
        </w:rPr>
        <w:t xml:space="preserve"> Федерального закона № 273-ФЗ.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проинформировать об указанных обстоятельствах органы прокуратуры и уведомившую организацию.</w:t>
      </w:r>
    </w:p>
    <w:p w:rsidR="00DD4476" w:rsidRPr="00493D48" w:rsidRDefault="00DD4476" w:rsidP="00493D48">
      <w:pPr>
        <w:autoSpaceDE w:val="0"/>
        <w:autoSpaceDN w:val="0"/>
        <w:adjustRightInd w:val="0"/>
        <w:spacing w:after="0" w:line="240" w:lineRule="auto"/>
        <w:ind w:firstLine="567"/>
        <w:jc w:val="both"/>
        <w:rPr>
          <w:rFonts w:ascii="Times New Roman" w:hAnsi="Times New Roman"/>
          <w:b/>
          <w:sz w:val="26"/>
          <w:szCs w:val="26"/>
        </w:rPr>
      </w:pPr>
      <w:r w:rsidRPr="00493D48">
        <w:rPr>
          <w:rFonts w:ascii="Times New Roman" w:hAnsi="Times New Roman"/>
          <w:b/>
          <w:sz w:val="26"/>
          <w:szCs w:val="26"/>
        </w:rPr>
        <w:t>Решение комиссии носит рекомендательный характер.</w:t>
      </w:r>
    </w:p>
    <w:p w:rsidR="00DD4476" w:rsidRPr="008B0953" w:rsidRDefault="00DD4476" w:rsidP="008B0953">
      <w:pPr>
        <w:autoSpaceDE w:val="0"/>
        <w:autoSpaceDN w:val="0"/>
        <w:adjustRightInd w:val="0"/>
        <w:spacing w:after="0" w:line="240" w:lineRule="auto"/>
        <w:ind w:firstLine="567"/>
        <w:jc w:val="both"/>
        <w:rPr>
          <w:rFonts w:ascii="Times New Roman" w:hAnsi="Times New Roman"/>
          <w:b/>
          <w:sz w:val="26"/>
          <w:szCs w:val="26"/>
          <w:lang w:eastAsia="ru-RU"/>
        </w:rPr>
      </w:pPr>
      <w:r w:rsidRPr="00493D48">
        <w:rPr>
          <w:rFonts w:ascii="Times New Roman" w:hAnsi="Times New Roman"/>
          <w:sz w:val="26"/>
          <w:szCs w:val="26"/>
        </w:rPr>
        <w:t>9</w:t>
      </w:r>
      <w:r>
        <w:rPr>
          <w:rFonts w:ascii="Times New Roman" w:hAnsi="Times New Roman"/>
          <w:sz w:val="26"/>
          <w:szCs w:val="26"/>
        </w:rPr>
        <w:t>.</w:t>
      </w:r>
      <w:r w:rsidRPr="00493D48">
        <w:rPr>
          <w:rFonts w:ascii="Times New Roman" w:hAnsi="Times New Roman"/>
          <w:sz w:val="26"/>
          <w:szCs w:val="26"/>
        </w:rPr>
        <w:t xml:space="preserve"> </w:t>
      </w:r>
      <w:r w:rsidRPr="00493D48">
        <w:rPr>
          <w:rFonts w:ascii="Times New Roman" w:hAnsi="Times New Roman"/>
          <w:b/>
          <w:sz w:val="26"/>
          <w:szCs w:val="26"/>
        </w:rPr>
        <w:t>П</w:t>
      </w:r>
      <w:r w:rsidRPr="00493D48">
        <w:rPr>
          <w:rFonts w:ascii="Times New Roman" w:hAnsi="Times New Roman"/>
          <w:b/>
          <w:sz w:val="26"/>
          <w:szCs w:val="26"/>
          <w:lang w:eastAsia="ru-RU"/>
        </w:rPr>
        <w:t>редставление руководителем органа материалов проверки, свидетельствующих о представлении муниципальным служащим недостоверных или неполных сведений,</w:t>
      </w:r>
      <w:r>
        <w:rPr>
          <w:rFonts w:ascii="Times New Roman" w:hAnsi="Times New Roman"/>
          <w:b/>
          <w:sz w:val="26"/>
          <w:szCs w:val="26"/>
          <w:lang w:eastAsia="ru-RU"/>
        </w:rPr>
        <w:t xml:space="preserve"> предусмотренных частью 1 статьи 3 Федерального закона </w:t>
      </w:r>
      <w:r w:rsidRPr="00493D48">
        <w:rPr>
          <w:rFonts w:ascii="Times New Roman" w:hAnsi="Times New Roman"/>
          <w:b/>
          <w:sz w:val="26"/>
          <w:szCs w:val="26"/>
          <w:lang w:eastAsia="ru-RU"/>
        </w:rPr>
        <w:t>от 03.12.2012 № 230-ФЗ</w:t>
      </w:r>
      <w:r w:rsidRPr="00493D48">
        <w:rPr>
          <w:rFonts w:ascii="Times New Roman" w:hAnsi="Times New Roman"/>
          <w:sz w:val="26"/>
          <w:szCs w:val="26"/>
          <w:lang w:eastAsia="ru-RU"/>
        </w:rPr>
        <w:t xml:space="preserve"> «О контроле за соответствием расходов лиц, замещающих государственные должности, и иных лиц их доходам» (далее – Федеральный закон № 230-ФЗ).</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Согласно части 1 статьи 3 Федерального закона № 230-ФЗ лицо, замещающее (занимающее) одну из должностей, указанных</w:t>
      </w:r>
      <w:r>
        <w:rPr>
          <w:rFonts w:ascii="Times New Roman" w:hAnsi="Times New Roman"/>
          <w:sz w:val="26"/>
          <w:szCs w:val="26"/>
          <w:lang w:eastAsia="ru-RU"/>
        </w:rPr>
        <w:t xml:space="preserve"> в пункте 1 части 1 статьи 22 Федерального закона</w:t>
      </w:r>
      <w:r w:rsidRPr="00493D48">
        <w:rPr>
          <w:rFonts w:ascii="Times New Roman" w:hAnsi="Times New Roman"/>
          <w:sz w:val="26"/>
          <w:szCs w:val="26"/>
          <w:lang w:eastAsia="ru-RU"/>
        </w:rPr>
        <w:t xml:space="preserve"> № 230-ФЗ,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w:t>
      </w:r>
      <w:r w:rsidRPr="00493D48">
        <w:rPr>
          <w:rFonts w:ascii="Times New Roman" w:hAnsi="Times New Roman"/>
          <w:sz w:val="26"/>
          <w:szCs w:val="26"/>
          <w:lang w:eastAsia="ru-RU"/>
        </w:rPr>
        <w:lastRenderedPageBreak/>
        <w:t>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Проверка достоверности и полноты сведений, предусмотренных </w:t>
      </w:r>
      <w:hyperlink r:id="rId22" w:history="1">
        <w:r w:rsidRPr="00493D48">
          <w:rPr>
            <w:rFonts w:ascii="Times New Roman" w:hAnsi="Times New Roman"/>
            <w:sz w:val="26"/>
            <w:szCs w:val="26"/>
            <w:lang w:eastAsia="ru-RU"/>
          </w:rPr>
          <w:t>частью 1 статьи 3</w:t>
        </w:r>
      </w:hyperlink>
      <w:r w:rsidRPr="00493D48">
        <w:rPr>
          <w:rFonts w:ascii="Times New Roman" w:hAnsi="Times New Roman"/>
          <w:sz w:val="26"/>
          <w:szCs w:val="26"/>
          <w:lang w:eastAsia="ru-RU"/>
        </w:rPr>
        <w:t> и </w:t>
      </w:r>
      <w:hyperlink r:id="rId23" w:history="1">
        <w:r w:rsidRPr="00493D48">
          <w:rPr>
            <w:rFonts w:ascii="Times New Roman" w:hAnsi="Times New Roman"/>
            <w:sz w:val="26"/>
            <w:szCs w:val="26"/>
            <w:lang w:eastAsia="ru-RU"/>
          </w:rPr>
          <w:t>пунктом 1 части 4 статьи 4</w:t>
        </w:r>
      </w:hyperlink>
      <w:r w:rsidRPr="00493D48">
        <w:rPr>
          <w:rFonts w:ascii="Times New Roman" w:hAnsi="Times New Roman"/>
          <w:sz w:val="26"/>
          <w:szCs w:val="26"/>
          <w:lang w:eastAsia="ru-RU"/>
        </w:rPr>
        <w:t xml:space="preserve"> Федерального закона № 230-ФЗ, осуществляется кадровой службой. </w:t>
      </w:r>
    </w:p>
    <w:p w:rsidR="00DD4476" w:rsidRPr="00493D48" w:rsidRDefault="00DD4476" w:rsidP="00E60346">
      <w:pPr>
        <w:spacing w:after="0" w:line="240" w:lineRule="auto"/>
        <w:ind w:firstLine="567"/>
        <w:jc w:val="both"/>
        <w:rPr>
          <w:rFonts w:ascii="Times New Roman" w:hAnsi="Times New Roman"/>
          <w:b/>
          <w:i/>
          <w:sz w:val="26"/>
          <w:szCs w:val="26"/>
          <w:u w:val="single"/>
          <w:lang w:eastAsia="ru-RU"/>
        </w:rPr>
      </w:pPr>
      <w:r w:rsidRPr="00493D48">
        <w:rPr>
          <w:rFonts w:ascii="Times New Roman" w:hAnsi="Times New Roman"/>
          <w:b/>
          <w:i/>
          <w:sz w:val="26"/>
          <w:szCs w:val="26"/>
          <w:u w:val="single"/>
          <w:lang w:eastAsia="ru-RU"/>
        </w:rPr>
        <w:t>Комисси</w:t>
      </w:r>
      <w:r>
        <w:rPr>
          <w:rFonts w:ascii="Times New Roman" w:hAnsi="Times New Roman"/>
          <w:b/>
          <w:i/>
          <w:sz w:val="26"/>
          <w:szCs w:val="26"/>
          <w:u w:val="single"/>
          <w:lang w:eastAsia="ru-RU"/>
        </w:rPr>
        <w:t xml:space="preserve">я принимает одно из следующих </w:t>
      </w:r>
      <w:r w:rsidRPr="00493D48">
        <w:rPr>
          <w:rFonts w:ascii="Times New Roman" w:hAnsi="Times New Roman"/>
          <w:b/>
          <w:i/>
          <w:sz w:val="26"/>
          <w:szCs w:val="26"/>
          <w:u w:val="single"/>
          <w:lang w:eastAsia="ru-RU"/>
        </w:rPr>
        <w:t>решени</w:t>
      </w:r>
      <w:r>
        <w:rPr>
          <w:rFonts w:ascii="Times New Roman" w:hAnsi="Times New Roman"/>
          <w:b/>
          <w:i/>
          <w:sz w:val="26"/>
          <w:szCs w:val="26"/>
          <w:u w:val="single"/>
          <w:lang w:eastAsia="ru-RU"/>
        </w:rPr>
        <w:t>й</w:t>
      </w:r>
      <w:r w:rsidRPr="00493D48">
        <w:rPr>
          <w:rFonts w:ascii="Times New Roman" w:hAnsi="Times New Roman"/>
          <w:b/>
          <w:i/>
          <w:sz w:val="26"/>
          <w:szCs w:val="26"/>
          <w:u w:val="single"/>
          <w:lang w:eastAsia="ru-RU"/>
        </w:rPr>
        <w:t>:</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 признать, что сведения, представленные муниципальным служащим в соответствии с </w:t>
      </w:r>
      <w:hyperlink r:id="rId24" w:history="1">
        <w:r w:rsidRPr="00493D48">
          <w:rPr>
            <w:rFonts w:ascii="Times New Roman" w:hAnsi="Times New Roman"/>
            <w:sz w:val="26"/>
            <w:szCs w:val="26"/>
          </w:rPr>
          <w:t>частью 1 статьи 3</w:t>
        </w:r>
      </w:hyperlink>
      <w:r w:rsidRPr="00493D48">
        <w:rPr>
          <w:rFonts w:ascii="Times New Roman" w:hAnsi="Times New Roman"/>
          <w:sz w:val="26"/>
          <w:szCs w:val="26"/>
        </w:rPr>
        <w:t xml:space="preserve"> Федерального закона № 230-ФЗ, являются достоверными и полными;</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 признать, что сведения, представленные муниципальным служащим в соответствии с </w:t>
      </w:r>
      <w:hyperlink r:id="rId25" w:history="1">
        <w:r w:rsidRPr="00493D48">
          <w:rPr>
            <w:rFonts w:ascii="Times New Roman" w:hAnsi="Times New Roman"/>
            <w:sz w:val="26"/>
            <w:szCs w:val="26"/>
          </w:rPr>
          <w:t>частью 1 статьи 3</w:t>
        </w:r>
      </w:hyperlink>
      <w:r w:rsidRPr="00493D48">
        <w:rPr>
          <w:rFonts w:ascii="Times New Roman" w:hAnsi="Times New Roman"/>
          <w:sz w:val="26"/>
          <w:szCs w:val="26"/>
        </w:rPr>
        <w:t xml:space="preserve"> Федерального закона № 230-ФЗ,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D4476" w:rsidRPr="00493D48" w:rsidRDefault="00DD4476" w:rsidP="00493D48">
      <w:pPr>
        <w:autoSpaceDE w:val="0"/>
        <w:autoSpaceDN w:val="0"/>
        <w:adjustRightInd w:val="0"/>
        <w:spacing w:after="0" w:line="240" w:lineRule="auto"/>
        <w:ind w:firstLine="567"/>
        <w:jc w:val="both"/>
        <w:rPr>
          <w:rFonts w:ascii="Times New Roman" w:hAnsi="Times New Roman"/>
          <w:b/>
          <w:sz w:val="26"/>
          <w:szCs w:val="26"/>
        </w:rPr>
      </w:pPr>
      <w:r w:rsidRPr="00493D48">
        <w:rPr>
          <w:rFonts w:ascii="Times New Roman" w:hAnsi="Times New Roman"/>
          <w:b/>
          <w:sz w:val="26"/>
          <w:szCs w:val="26"/>
        </w:rPr>
        <w:t>Решение комиссии носит рекомендательный характер.</w:t>
      </w:r>
    </w:p>
    <w:p w:rsidR="00DD4476" w:rsidRDefault="00DD4476" w:rsidP="00493D48">
      <w:pPr>
        <w:spacing w:after="0" w:line="240" w:lineRule="auto"/>
        <w:ind w:firstLine="567"/>
        <w:jc w:val="both"/>
        <w:rPr>
          <w:rFonts w:ascii="Times New Roman" w:hAnsi="Times New Roman"/>
          <w:sz w:val="26"/>
          <w:szCs w:val="26"/>
          <w:shd w:val="clear" w:color="auto" w:fill="FFFFFF"/>
        </w:rPr>
      </w:pPr>
      <w:r w:rsidRPr="00493D48">
        <w:rPr>
          <w:rFonts w:ascii="Times New Roman" w:hAnsi="Times New Roman"/>
          <w:sz w:val="26"/>
          <w:szCs w:val="26"/>
          <w:lang w:eastAsia="ru-RU"/>
        </w:rPr>
        <w:t>При выработке комиссией рекомендаций о применении к служащему меры ответственности предлагается использовать «</w:t>
      </w:r>
      <w:r w:rsidRPr="00493D48">
        <w:rPr>
          <w:rFonts w:ascii="Times New Roman" w:hAnsi="Times New Roman"/>
          <w:sz w:val="26"/>
          <w:szCs w:val="26"/>
          <w:shd w:val="clear" w:color="auto" w:fill="FFFFFF"/>
        </w:rPr>
        <w:t>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(Письмо Минтруда России от 21.03.2016  № 18-2/10/П-1526).</w:t>
      </w:r>
    </w:p>
    <w:p w:rsidR="00DD4476" w:rsidRPr="00493D48" w:rsidRDefault="00DD4476" w:rsidP="00493D48">
      <w:pPr>
        <w:spacing w:after="0" w:line="240" w:lineRule="auto"/>
        <w:ind w:firstLine="567"/>
        <w:jc w:val="both"/>
        <w:rPr>
          <w:rFonts w:ascii="Times New Roman" w:hAnsi="Times New Roman"/>
          <w:sz w:val="26"/>
          <w:szCs w:val="26"/>
          <w:shd w:val="clear" w:color="auto" w:fill="FFFFFF"/>
        </w:rPr>
      </w:pPr>
    </w:p>
    <w:p w:rsidR="00DD4476" w:rsidRPr="001972E9" w:rsidRDefault="00DD4476" w:rsidP="00493D48">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b/>
          <w:i/>
          <w:sz w:val="26"/>
          <w:szCs w:val="26"/>
          <w:shd w:val="clear" w:color="auto" w:fill="FFFFFF"/>
        </w:rPr>
      </w:pPr>
      <w:r w:rsidRPr="001972E9">
        <w:rPr>
          <w:rFonts w:ascii="Times New Roman" w:hAnsi="Times New Roman"/>
          <w:b/>
          <w:i/>
          <w:sz w:val="26"/>
          <w:szCs w:val="26"/>
          <w:shd w:val="clear" w:color="auto" w:fill="FFFFFF"/>
        </w:rPr>
        <w:t>Комиссии не рассматривают сообщения о преступлениях и административных правонарушениях, а также анонимные обращения, не проводят проверки по фактам нарушения служебной дисциплины.</w:t>
      </w:r>
    </w:p>
    <w:p w:rsidR="00DD4476" w:rsidRDefault="00DD4476" w:rsidP="00493D48">
      <w:pPr>
        <w:autoSpaceDE w:val="0"/>
        <w:autoSpaceDN w:val="0"/>
        <w:adjustRightInd w:val="0"/>
        <w:spacing w:after="0" w:line="240" w:lineRule="auto"/>
        <w:ind w:firstLine="567"/>
        <w:jc w:val="both"/>
        <w:rPr>
          <w:rFonts w:ascii="Times New Roman" w:hAnsi="Times New Roman"/>
          <w:sz w:val="26"/>
          <w:szCs w:val="26"/>
        </w:rPr>
      </w:pP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В случае установления комиссией в действиях (бездействии) муниципального служащего признаков дисциплинарного проступка, не связанного с несоблюдением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должностное лицо, осуществляющее в отношении указанного муниципального служащего полномочия представителя нанимателя (работодателя), обеспечивает соблюдение указанного в </w:t>
      </w:r>
      <w:hyperlink r:id="rId26" w:history="1">
        <w:r w:rsidRPr="00493D48">
          <w:rPr>
            <w:rFonts w:ascii="Times New Roman" w:hAnsi="Times New Roman"/>
            <w:sz w:val="26"/>
            <w:szCs w:val="26"/>
          </w:rPr>
          <w:t>части 3 статьи 27</w:t>
        </w:r>
      </w:hyperlink>
      <w:r w:rsidRPr="00493D48">
        <w:rPr>
          <w:rFonts w:ascii="Times New Roman" w:hAnsi="Times New Roman"/>
          <w:sz w:val="26"/>
          <w:szCs w:val="26"/>
        </w:rPr>
        <w:t xml:space="preserve"> Федерального закона № 25-ФЗ порядка применения к муниципальному служащему дисциплинарного взыскания.</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должностное лицо, осуществляющее в отношении указанного муниципального служащего полномочия представителя нанимателя (работодателя), обязано обеспечить передачу информации о совершении </w:t>
      </w:r>
      <w:r w:rsidRPr="00493D48">
        <w:rPr>
          <w:rFonts w:ascii="Times New Roman" w:hAnsi="Times New Roman"/>
          <w:sz w:val="26"/>
          <w:szCs w:val="26"/>
        </w:rPr>
        <w:lastRenderedPageBreak/>
        <w:t>указанного действия (бездействии)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 а при необходимости - немедленно.</w:t>
      </w:r>
    </w:p>
    <w:p w:rsidR="00DD4476" w:rsidRPr="00493D48" w:rsidRDefault="00DD4476" w:rsidP="00493D48">
      <w:pPr>
        <w:spacing w:after="0" w:line="240" w:lineRule="auto"/>
        <w:ind w:firstLine="567"/>
        <w:jc w:val="center"/>
        <w:rPr>
          <w:rFonts w:ascii="Times New Roman" w:hAnsi="Times New Roman"/>
          <w:b/>
          <w:sz w:val="26"/>
          <w:szCs w:val="26"/>
          <w:lang w:eastAsia="ru-RU"/>
        </w:rPr>
      </w:pPr>
    </w:p>
    <w:p w:rsidR="00DD4476" w:rsidRPr="00493D48" w:rsidRDefault="00DD4476" w:rsidP="00540CF7">
      <w:pPr>
        <w:pStyle w:val="a4"/>
        <w:numPr>
          <w:ilvl w:val="0"/>
          <w:numId w:val="5"/>
        </w:numPr>
        <w:spacing w:after="0" w:line="240" w:lineRule="auto"/>
        <w:ind w:left="0" w:firstLine="0"/>
        <w:jc w:val="center"/>
        <w:outlineLvl w:val="0"/>
        <w:rPr>
          <w:rFonts w:ascii="Times New Roman" w:hAnsi="Times New Roman"/>
          <w:b/>
          <w:sz w:val="26"/>
          <w:szCs w:val="26"/>
          <w:lang w:eastAsia="ru-RU"/>
        </w:rPr>
      </w:pPr>
      <w:bookmarkStart w:id="4" w:name="_Toc469923995"/>
      <w:r w:rsidRPr="00493D48">
        <w:rPr>
          <w:rFonts w:ascii="Times New Roman" w:hAnsi="Times New Roman"/>
          <w:b/>
          <w:sz w:val="26"/>
          <w:szCs w:val="26"/>
          <w:lang w:eastAsia="ru-RU"/>
        </w:rPr>
        <w:t>Порядок подготовки заседания комиссии</w:t>
      </w:r>
      <w:bookmarkEnd w:id="4"/>
    </w:p>
    <w:p w:rsidR="00DD4476" w:rsidRPr="00493D48" w:rsidRDefault="00DD4476" w:rsidP="00493D48">
      <w:pPr>
        <w:pStyle w:val="a4"/>
        <w:spacing w:after="0" w:line="240" w:lineRule="auto"/>
        <w:ind w:left="0"/>
        <w:rPr>
          <w:rFonts w:ascii="Times New Roman" w:hAnsi="Times New Roman"/>
          <w:b/>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DD4476" w:rsidRPr="00493D48" w:rsidRDefault="00DD4476" w:rsidP="00493D48">
      <w:pPr>
        <w:pStyle w:val="ConsPlusNormal"/>
        <w:ind w:firstLine="567"/>
        <w:jc w:val="both"/>
        <w:rPr>
          <w:sz w:val="26"/>
          <w:szCs w:val="26"/>
          <w:lang w:eastAsia="ru-RU"/>
        </w:rPr>
      </w:pPr>
      <w:r w:rsidRPr="00493D48">
        <w:rPr>
          <w:sz w:val="26"/>
          <w:szCs w:val="26"/>
          <w:lang w:eastAsia="ru-RU"/>
        </w:rPr>
        <w:t xml:space="preserve">Председатель комиссии: </w:t>
      </w:r>
    </w:p>
    <w:p w:rsidR="00DD4476" w:rsidRPr="00493D48" w:rsidRDefault="00DD4476" w:rsidP="00493D48">
      <w:pPr>
        <w:autoSpaceDE w:val="0"/>
        <w:autoSpaceDN w:val="0"/>
        <w:adjustRightInd w:val="0"/>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а) со дня поступления к нему обращения гражданина, замещавшего должность муниципальной службы в Томской области, в соответствии с </w:t>
      </w:r>
      <w:hyperlink r:id="rId27" w:history="1">
        <w:r w:rsidRPr="00493D48">
          <w:rPr>
            <w:rFonts w:ascii="Times New Roman" w:hAnsi="Times New Roman"/>
            <w:sz w:val="26"/>
            <w:szCs w:val="26"/>
          </w:rPr>
          <w:t>абзацем вторым подпункта 2 пункта 4</w:t>
        </w:r>
      </w:hyperlink>
      <w:r w:rsidRPr="00493D48">
        <w:rPr>
          <w:rFonts w:ascii="Times New Roman" w:hAnsi="Times New Roman"/>
          <w:sz w:val="26"/>
          <w:szCs w:val="26"/>
        </w:rPr>
        <w:t xml:space="preserve"> </w:t>
      </w:r>
      <w:r w:rsidRPr="00493D48">
        <w:rPr>
          <w:rFonts w:ascii="Times New Roman" w:hAnsi="Times New Roman"/>
          <w:sz w:val="26"/>
          <w:szCs w:val="26"/>
          <w:lang w:eastAsia="ru-RU"/>
        </w:rPr>
        <w:t>Положения о комиссиях Томской области</w:t>
      </w:r>
      <w:r w:rsidRPr="00493D48">
        <w:rPr>
          <w:rFonts w:ascii="Times New Roman" w:hAnsi="Times New Roman"/>
          <w:sz w:val="26"/>
          <w:szCs w:val="26"/>
        </w:rPr>
        <w:t xml:space="preserve">, в течение десяти календарных дней со дня поступления к нему документов, указанных в </w:t>
      </w:r>
      <w:hyperlink r:id="rId28" w:history="1">
        <w:r w:rsidRPr="00493D48">
          <w:rPr>
            <w:rFonts w:ascii="Times New Roman" w:hAnsi="Times New Roman"/>
            <w:sz w:val="26"/>
            <w:szCs w:val="26"/>
          </w:rPr>
          <w:t>подпункте 1</w:t>
        </w:r>
      </w:hyperlink>
      <w:r w:rsidRPr="00493D48">
        <w:rPr>
          <w:rFonts w:ascii="Times New Roman" w:hAnsi="Times New Roman"/>
          <w:sz w:val="26"/>
          <w:szCs w:val="26"/>
        </w:rPr>
        <w:t xml:space="preserve">, </w:t>
      </w:r>
      <w:hyperlink r:id="rId29" w:history="1">
        <w:r w:rsidRPr="00493D48">
          <w:rPr>
            <w:rFonts w:ascii="Times New Roman" w:hAnsi="Times New Roman"/>
            <w:sz w:val="26"/>
            <w:szCs w:val="26"/>
          </w:rPr>
          <w:t>абзаце пятом подпункта 2</w:t>
        </w:r>
      </w:hyperlink>
      <w:r w:rsidRPr="00493D48">
        <w:rPr>
          <w:rFonts w:ascii="Times New Roman" w:hAnsi="Times New Roman"/>
          <w:sz w:val="26"/>
          <w:szCs w:val="26"/>
        </w:rPr>
        <w:t xml:space="preserve">, </w:t>
      </w:r>
      <w:hyperlink r:id="rId30" w:history="1">
        <w:r w:rsidRPr="00493D48">
          <w:rPr>
            <w:rFonts w:ascii="Times New Roman" w:hAnsi="Times New Roman"/>
            <w:sz w:val="26"/>
            <w:szCs w:val="26"/>
          </w:rPr>
          <w:t>подпунктах 3</w:t>
        </w:r>
      </w:hyperlink>
      <w:r w:rsidRPr="00493D48">
        <w:rPr>
          <w:rFonts w:ascii="Times New Roman" w:hAnsi="Times New Roman"/>
          <w:sz w:val="26"/>
          <w:szCs w:val="26"/>
        </w:rPr>
        <w:t xml:space="preserve">, </w:t>
      </w:r>
      <w:hyperlink r:id="rId31" w:history="1">
        <w:r w:rsidRPr="00493D48">
          <w:rPr>
            <w:rFonts w:ascii="Times New Roman" w:hAnsi="Times New Roman"/>
            <w:sz w:val="26"/>
            <w:szCs w:val="26"/>
          </w:rPr>
          <w:t>4</w:t>
        </w:r>
      </w:hyperlink>
      <w:r w:rsidRPr="00493D48">
        <w:rPr>
          <w:rFonts w:ascii="Times New Roman" w:hAnsi="Times New Roman"/>
          <w:sz w:val="26"/>
          <w:szCs w:val="26"/>
        </w:rPr>
        <w:t xml:space="preserve">, </w:t>
      </w:r>
      <w:hyperlink r:id="rId32" w:history="1">
        <w:r w:rsidRPr="00493D48">
          <w:rPr>
            <w:rFonts w:ascii="Times New Roman" w:hAnsi="Times New Roman"/>
            <w:sz w:val="26"/>
            <w:szCs w:val="26"/>
          </w:rPr>
          <w:t>6 пункта 4</w:t>
        </w:r>
      </w:hyperlink>
      <w:r w:rsidRPr="00493D48">
        <w:rPr>
          <w:rFonts w:ascii="Times New Roman" w:hAnsi="Times New Roman"/>
          <w:sz w:val="26"/>
          <w:szCs w:val="26"/>
        </w:rPr>
        <w:t xml:space="preserve"> </w:t>
      </w:r>
      <w:r w:rsidRPr="00493D48">
        <w:rPr>
          <w:rFonts w:ascii="Times New Roman" w:hAnsi="Times New Roman"/>
          <w:sz w:val="26"/>
          <w:szCs w:val="26"/>
          <w:lang w:eastAsia="ru-RU"/>
        </w:rPr>
        <w:t>Положения о комиссиях Томской области</w:t>
      </w:r>
      <w:r w:rsidRPr="00493D48">
        <w:rPr>
          <w:rFonts w:ascii="Times New Roman" w:hAnsi="Times New Roman"/>
          <w:sz w:val="26"/>
          <w:szCs w:val="26"/>
        </w:rPr>
        <w:t>:</w:t>
      </w:r>
    </w:p>
    <w:p w:rsidR="00DD4476" w:rsidRPr="00493D48" w:rsidRDefault="00DD4476" w:rsidP="00493D48">
      <w:pPr>
        <w:spacing w:after="0" w:line="240" w:lineRule="auto"/>
        <w:ind w:firstLine="567"/>
        <w:jc w:val="both"/>
        <w:rPr>
          <w:rFonts w:ascii="Times New Roman" w:hAnsi="Times New Roman"/>
          <w:sz w:val="26"/>
          <w:szCs w:val="26"/>
        </w:rPr>
      </w:pPr>
      <w:r w:rsidRPr="00493D48">
        <w:rPr>
          <w:rFonts w:ascii="Times New Roman" w:hAnsi="Times New Roman"/>
          <w:sz w:val="26"/>
          <w:szCs w:val="26"/>
        </w:rPr>
        <w:t xml:space="preserve">назначает дату заседания комиссии, чтобы данное заседание было проведено в течение 20 календарных дней со дня поступления указанных обращения и документов, за исключением случаев, предусмотренных </w:t>
      </w:r>
      <w:hyperlink r:id="rId33" w:history="1">
        <w:r w:rsidRPr="00493D48">
          <w:rPr>
            <w:rFonts w:ascii="Times New Roman" w:hAnsi="Times New Roman"/>
            <w:sz w:val="26"/>
            <w:szCs w:val="26"/>
          </w:rPr>
          <w:t>пунктами 4, 5, 8 раздела 3 настоящих рекомендаций</w:t>
        </w:r>
      </w:hyperlink>
      <w:r w:rsidRPr="00493D48">
        <w:rPr>
          <w:rFonts w:ascii="Times New Roman" w:hAnsi="Times New Roman"/>
          <w:sz w:val="26"/>
          <w:szCs w:val="26"/>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б)  рассматривает ходатайства о приглашении на заседание комиссии лиц, указанных в </w:t>
      </w:r>
      <w:hyperlink r:id="rId34"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 w:history="1">
        <w:r w:rsidRPr="00493D48">
          <w:rPr>
            <w:rFonts w:ascii="Times New Roman" w:hAnsi="Times New Roman"/>
            <w:sz w:val="26"/>
            <w:szCs w:val="26"/>
            <w:lang w:eastAsia="ru-RU"/>
          </w:rPr>
          <w:t xml:space="preserve">подпункте 2 пункта </w:t>
        </w:r>
      </w:hyperlink>
      <w:r w:rsidRPr="00493D48">
        <w:rPr>
          <w:rFonts w:ascii="Times New Roman" w:hAnsi="Times New Roman"/>
          <w:sz w:val="26"/>
          <w:szCs w:val="26"/>
          <w:lang w:eastAsia="ru-RU"/>
        </w:rPr>
        <w:t>10 Положения о комиссиях, принимает решение об удовлетворении (об отказе в удовлетворении) указанных ходатайств.</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непосредственного руководителя служащего, в отношении которого комиссией рассматривается вопрос, следует руководствоваться регламентом органа местного самоуправления, положением о структурном подразделении, в котором замещает должность служащий, должностной инструкцией служащего.</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принятии решения о приглашении иных служащих данного органа местного самоуправления, должностных лиц других органов местного самоуправления следует принимать во внимание характер рассматриваемых на заседании комиссии вопросов.</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качестве организации, чей представитель может принимать участие в заседании комиссии, целесообразно определять:</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организацию, которая направила в орган местного самоуправления информацию, материалы проверки которой послужили основанием для проведения заседания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организацию, в которой планирует замещать должность либо выполнять работу на условиях гражданско-правового договора гражданин, ранее замещавший в органе местного самоуправления должность с коррупционными рисками;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организацию, в которой работает супруг (супруга) муниципального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r>
        <w:rPr>
          <w:rFonts w:ascii="Times New Roman" w:hAnsi="Times New Roman"/>
          <w:sz w:val="26"/>
          <w:szCs w:val="26"/>
          <w:lang w:eastAsia="ru-RU"/>
        </w:rPr>
        <w:t>;</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lastRenderedPageBreak/>
        <w:t xml:space="preserve">- организацию, с которой служащий, в отношении которого рассматривается вопрос, и (или) состоящими с ним в близком родстве или свойстве лица (родители, супруги, дети, братья сестры, а также братья, сестры, родители, дети супругов и супруги детей) связаны имущественными, корпоративными или иными близкими отношениями </w:t>
      </w:r>
      <w:r>
        <w:rPr>
          <w:rFonts w:ascii="Times New Roman" w:hAnsi="Times New Roman"/>
          <w:sz w:val="26"/>
          <w:szCs w:val="26"/>
          <w:lang w:eastAsia="ru-RU"/>
        </w:rPr>
        <w:t>-</w:t>
      </w:r>
      <w:r w:rsidRPr="00493D48">
        <w:rPr>
          <w:rFonts w:ascii="Times New Roman" w:hAnsi="Times New Roman"/>
          <w:sz w:val="26"/>
          <w:szCs w:val="26"/>
          <w:lang w:eastAsia="ru-RU"/>
        </w:rPr>
        <w:t xml:space="preserve"> при рассмотрении вопроса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Секретарь комиссии: </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информирует членов комиссии и других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не менее чем за два дня до дня проведения заседания комиссии организует ознакомление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его представителя с материалами, представляемыми для обсуждения на заседании комиссии.</w:t>
      </w:r>
    </w:p>
    <w:p w:rsidR="00DD4476" w:rsidRPr="00493D48" w:rsidRDefault="00DD4476" w:rsidP="00493D48">
      <w:pPr>
        <w:spacing w:after="0" w:line="240" w:lineRule="auto"/>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540CF7">
      <w:pPr>
        <w:pStyle w:val="1"/>
        <w:numPr>
          <w:ilvl w:val="0"/>
          <w:numId w:val="5"/>
        </w:numPr>
        <w:spacing w:before="0" w:line="240" w:lineRule="auto"/>
        <w:ind w:left="0" w:firstLine="0"/>
        <w:jc w:val="center"/>
        <w:rPr>
          <w:rFonts w:ascii="Times New Roman" w:hAnsi="Times New Roman"/>
          <w:color w:val="auto"/>
          <w:sz w:val="26"/>
          <w:szCs w:val="26"/>
          <w:lang w:eastAsia="ru-RU"/>
        </w:rPr>
      </w:pPr>
      <w:bookmarkStart w:id="5" w:name="_Toc469923996"/>
      <w:r w:rsidRPr="00493D48">
        <w:rPr>
          <w:rFonts w:ascii="Times New Roman" w:hAnsi="Times New Roman"/>
          <w:color w:val="auto"/>
          <w:sz w:val="26"/>
          <w:szCs w:val="26"/>
          <w:lang w:eastAsia="ru-RU"/>
        </w:rPr>
        <w:t>Проведение заседания комиссии</w:t>
      </w:r>
      <w:bookmarkEnd w:id="5"/>
    </w:p>
    <w:p w:rsidR="00DD4476" w:rsidRPr="00493D48" w:rsidRDefault="00DD4476" w:rsidP="00493D48">
      <w:pPr>
        <w:spacing w:after="0" w:line="240" w:lineRule="auto"/>
        <w:ind w:firstLine="567"/>
        <w:jc w:val="center"/>
        <w:rPr>
          <w:rFonts w:ascii="Times New Roman" w:hAnsi="Times New Roman"/>
          <w:b/>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Заседание комиссии проводится в присутствии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О намерении лично присутствовать на заседании комиссии служащий или гражданин указывает в обращении, заявлении или уведомлении, представляемых в соответствии с пунктами 3-6 раздела 3 настоящих рекомендаций. На заседании комиссии заслушиваются пояснения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Заседания комиссии могут проводиться в отсутствие муниципального служащего или гражданина в случаях:</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а) если в обращении, заявлении или уведомлении, предусмотренных пунктами 3-6 раздела 3 настоящих рекомендаций, не содержится указания о намерении муниципального служащего или гражданина лично присутствовать на заседании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Лица, указанные в пунктах 3-6 раздела 3 настоящих рекомендаций, участвуют в заседании комиссии с правом совещательного голоса.</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Представляется, что данные лица могут:</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выступать на заседании комиссии и вносить предложения по вопросам, рассматриваемым на заседании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задавать другим участникам заседания комиссии вопросы в соответствии с повесткой дня и получать на них ответы по существу;</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знакомиться с материалами, рассматриваемыми на заседании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lastRenderedPageBreak/>
        <w:t>В то же время указанные лица не вправе участвовать в голосовании при принятии решения комиссией.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Члены комиссии и лица, участвовавшие в ее заседании, не вправе разглашать сведения, ставшие им известными в ходе работы комиссии. Данное требование относится в первую очередь к сведениям, 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служащим).</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неперсонифицированных бюллетенях.</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DD4476" w:rsidRPr="00493D48" w:rsidRDefault="00DD4476" w:rsidP="00493D48">
      <w:pPr>
        <w:spacing w:after="0" w:line="240" w:lineRule="auto"/>
        <w:ind w:firstLine="567"/>
        <w:jc w:val="center"/>
        <w:rPr>
          <w:rFonts w:ascii="Times New Roman" w:hAnsi="Times New Roman"/>
          <w:b/>
          <w:sz w:val="26"/>
          <w:szCs w:val="26"/>
          <w:lang w:eastAsia="ru-RU"/>
        </w:rPr>
      </w:pPr>
    </w:p>
    <w:p w:rsidR="00DD4476" w:rsidRPr="00493D48" w:rsidRDefault="00DD4476" w:rsidP="00540CF7">
      <w:pPr>
        <w:pStyle w:val="1"/>
        <w:numPr>
          <w:ilvl w:val="0"/>
          <w:numId w:val="5"/>
        </w:numPr>
        <w:spacing w:before="0" w:line="240" w:lineRule="auto"/>
        <w:ind w:left="0" w:firstLine="0"/>
        <w:jc w:val="center"/>
        <w:rPr>
          <w:rFonts w:ascii="Times New Roman" w:hAnsi="Times New Roman"/>
          <w:b w:val="0"/>
          <w:color w:val="auto"/>
          <w:sz w:val="26"/>
          <w:szCs w:val="26"/>
          <w:lang w:eastAsia="ru-RU"/>
        </w:rPr>
      </w:pPr>
      <w:bookmarkStart w:id="6" w:name="_Toc469923997"/>
      <w:r w:rsidRPr="00493D48">
        <w:rPr>
          <w:rFonts w:ascii="Times New Roman" w:hAnsi="Times New Roman"/>
          <w:color w:val="auto"/>
          <w:sz w:val="26"/>
          <w:szCs w:val="26"/>
          <w:lang w:eastAsia="ru-RU"/>
        </w:rPr>
        <w:t>Исполнение решений комисси</w:t>
      </w:r>
      <w:r>
        <w:rPr>
          <w:rFonts w:ascii="Times New Roman" w:hAnsi="Times New Roman"/>
          <w:color w:val="auto"/>
          <w:sz w:val="26"/>
          <w:szCs w:val="26"/>
          <w:lang w:eastAsia="ru-RU"/>
        </w:rPr>
        <w:t>и</w:t>
      </w:r>
      <w:bookmarkEnd w:id="6"/>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Решения комиссии оформляются протоколами, которые подписывают члены комиссии, принимавшие участие в ее заседании.</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В протоколе заседания комиссии указываются:</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дата заседания комиссии, фамилии, имена, отчества членов комиссии и других лиц, присутствующих на заседании;</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предъявляемые к муниципальному служащему претензии, материалы, на которых они основываются;</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содержание пояснений муниципального служащего и других лиц по существу предъявляемых претензий;</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фамилии, имена, отчества выступивших на заседании лиц и краткое изложение их выступлений;</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источник информации, содержащей основания для проведения заседания комиссии, дата поступления информации в орган местного самоуправления;</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другие сведения;</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t>- результаты голосования;</w:t>
      </w:r>
    </w:p>
    <w:p w:rsidR="00DD4476" w:rsidRPr="00493D48" w:rsidRDefault="00DD4476" w:rsidP="00493D48">
      <w:pPr>
        <w:pStyle w:val="a4"/>
        <w:spacing w:after="0" w:line="240" w:lineRule="auto"/>
        <w:ind w:left="0" w:firstLine="567"/>
        <w:jc w:val="both"/>
        <w:rPr>
          <w:rFonts w:ascii="Times New Roman" w:hAnsi="Times New Roman"/>
          <w:sz w:val="26"/>
          <w:szCs w:val="26"/>
          <w:lang w:eastAsia="ru-RU"/>
        </w:rPr>
      </w:pPr>
      <w:r w:rsidRPr="00493D48">
        <w:rPr>
          <w:rFonts w:ascii="Times New Roman" w:hAnsi="Times New Roman"/>
          <w:sz w:val="26"/>
          <w:szCs w:val="26"/>
          <w:lang w:eastAsia="ru-RU"/>
        </w:rPr>
        <w:lastRenderedPageBreak/>
        <w:t>- решение и обоснование его принятия.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Член комиссии, несогласный с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Копии протокола заседания комиссии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Копию протокола целесообразно направлять с сопроводительным письмом, подписанным председателем комиссии.</w:t>
      </w:r>
    </w:p>
    <w:p w:rsidR="00DD4476" w:rsidRPr="00493D48" w:rsidRDefault="00DD4476" w:rsidP="00493D48">
      <w:pPr>
        <w:spacing w:after="0" w:line="240" w:lineRule="auto"/>
        <w:ind w:firstLine="567"/>
        <w:jc w:val="both"/>
        <w:rPr>
          <w:rFonts w:ascii="Times New Roman" w:hAnsi="Times New Roman"/>
          <w:sz w:val="26"/>
          <w:szCs w:val="26"/>
        </w:rPr>
      </w:pPr>
      <w:r w:rsidRPr="00493D48">
        <w:rPr>
          <w:rFonts w:ascii="Times New Roman" w:hAnsi="Times New Roman"/>
          <w:sz w:val="26"/>
          <w:szCs w:val="26"/>
          <w:lang w:eastAsia="ru-RU"/>
        </w:rPr>
        <w:t xml:space="preserve">Руководитель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r w:rsidRPr="00493D48">
        <w:rPr>
          <w:rFonts w:ascii="Times New Roman" w:hAnsi="Times New Roman"/>
          <w:sz w:val="26"/>
          <w:szCs w:val="26"/>
        </w:rPr>
        <w:t>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Выписка из протокола заседания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муниципальном органе, в отношении которого рассматривался вопрос, указанный в пункте 3 раздела 3 настоящих рекомендаций,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В случае установления комиссией признаков дисциплинарного проступка в действиях (бездействиях) служащего информация об этом представляется руководителю органа местного самоуправления для решения вопроса о применении к служащему мер ответственности, предусмотренных нормативными правовыми актами Российской Федерации.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При определении срока хранения материалов, связанных с работо</w:t>
      </w:r>
      <w:r>
        <w:rPr>
          <w:rFonts w:ascii="Times New Roman" w:hAnsi="Times New Roman"/>
          <w:sz w:val="26"/>
          <w:szCs w:val="26"/>
          <w:lang w:eastAsia="ru-RU"/>
        </w:rPr>
        <w:t>й</w:t>
      </w:r>
      <w:r w:rsidRPr="00493D48">
        <w:rPr>
          <w:rFonts w:ascii="Times New Roman" w:hAnsi="Times New Roman"/>
          <w:sz w:val="26"/>
          <w:szCs w:val="26"/>
          <w:lang w:eastAsia="ru-RU"/>
        </w:rPr>
        <w:t xml:space="preserve"> комиссии, следует руководствоваться</w:t>
      </w:r>
      <w:r w:rsidRPr="00493D48">
        <w:rPr>
          <w:rFonts w:ascii="Times New Roman" w:hAnsi="Times New Roman"/>
          <w:sz w:val="26"/>
          <w:szCs w:val="26"/>
        </w:rPr>
        <w:t xml:space="preserve"> </w:t>
      </w:r>
      <w:r w:rsidRPr="00493D48">
        <w:rPr>
          <w:rFonts w:ascii="Times New Roman" w:hAnsi="Times New Roman"/>
          <w:sz w:val="26"/>
          <w:szCs w:val="26"/>
          <w:lang w:eastAsia="ru-RU"/>
        </w:rPr>
        <w:t>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 558.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органа местного самоуправления.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lastRenderedPageBreak/>
        <w:t>В личное дело муниципального служащего приобщается копия протокола заседания комиссии или выписка из него.</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Если в комиссию представлялся подлинник справки о доходах, </w:t>
      </w:r>
      <w:r>
        <w:rPr>
          <w:rFonts w:ascii="Times New Roman" w:hAnsi="Times New Roman"/>
          <w:sz w:val="26"/>
          <w:szCs w:val="26"/>
          <w:lang w:eastAsia="ru-RU"/>
        </w:rPr>
        <w:t xml:space="preserve">расходах, </w:t>
      </w:r>
      <w:r w:rsidRPr="00493D48">
        <w:rPr>
          <w:rFonts w:ascii="Times New Roman" w:hAnsi="Times New Roman"/>
          <w:sz w:val="26"/>
          <w:szCs w:val="26"/>
          <w:lang w:eastAsia="ru-RU"/>
        </w:rPr>
        <w:t>об имуществе и обязательствах имущественного характера, данный подлинник в установленном порядке возвращается в кадровую службу для приобщения к личному делу муниципального служащего.</w:t>
      </w:r>
    </w:p>
    <w:p w:rsidR="00DD4476" w:rsidRPr="00493D48" w:rsidRDefault="00DD4476" w:rsidP="00493D48">
      <w:pPr>
        <w:spacing w:after="0" w:line="240" w:lineRule="auto"/>
        <w:jc w:val="center"/>
        <w:rPr>
          <w:rFonts w:ascii="Times New Roman" w:hAnsi="Times New Roman"/>
          <w:b/>
          <w:sz w:val="26"/>
          <w:szCs w:val="26"/>
          <w:lang w:eastAsia="ru-RU"/>
        </w:rPr>
      </w:pPr>
    </w:p>
    <w:p w:rsidR="00DD4476" w:rsidRPr="00493D48" w:rsidRDefault="00DD4476" w:rsidP="00540CF7">
      <w:pPr>
        <w:pStyle w:val="1"/>
        <w:numPr>
          <w:ilvl w:val="0"/>
          <w:numId w:val="5"/>
        </w:numPr>
        <w:spacing w:before="0" w:line="240" w:lineRule="auto"/>
        <w:ind w:left="0" w:firstLine="0"/>
        <w:jc w:val="center"/>
        <w:rPr>
          <w:rFonts w:ascii="Times New Roman" w:hAnsi="Times New Roman"/>
          <w:b w:val="0"/>
          <w:color w:val="auto"/>
          <w:sz w:val="26"/>
          <w:szCs w:val="26"/>
          <w:lang w:eastAsia="ru-RU"/>
        </w:rPr>
      </w:pPr>
      <w:bookmarkStart w:id="7" w:name="_Toc469923998"/>
      <w:r w:rsidRPr="00493D48">
        <w:rPr>
          <w:rFonts w:ascii="Times New Roman" w:hAnsi="Times New Roman"/>
          <w:color w:val="auto"/>
          <w:sz w:val="26"/>
          <w:szCs w:val="26"/>
          <w:lang w:eastAsia="ru-RU"/>
        </w:rPr>
        <w:t>Информирование о работе комиссии</w:t>
      </w:r>
      <w:bookmarkEnd w:id="7"/>
    </w:p>
    <w:p w:rsidR="00DD4476" w:rsidRPr="00493D48" w:rsidRDefault="00DD4476" w:rsidP="00493D48">
      <w:pPr>
        <w:spacing w:after="0" w:line="240" w:lineRule="auto"/>
        <w:ind w:firstLine="567"/>
        <w:jc w:val="center"/>
        <w:rPr>
          <w:rFonts w:ascii="Times New Roman" w:hAnsi="Times New Roman"/>
          <w:b/>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В целях организации информирования граждан, муниципальных служащих и организаций о работе комиссий в органе местного самоуправления должна быть организована соответствующая работа, включающая в себя: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публикацию в средствах массовой информации сообщений об образовании комиссии и порядке ее работы;</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размещение на Интернет-сайте органа местного самоуправления информации об образовании комиссии и порядке ее работы;</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органа местного самоуправления;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обеспечение в органе местного самоуправления телефонной «горячей линии»;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размещение на информационных стендах в помещениях органа местного самоуправления сведений о работе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проведение с муниципальными служащими информационно-обучающих мероприятий;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организацию информирования граждан и организаций о результатах работы комиссии.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На Интернет-сайте органа местного самоуправления в разделе, посвященном вопросам противодействия коррупции, целесообразно формирование соответствующего подраздела, примерное содержание которого может быть следующим:</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сообщение об образовании комиссии, текст нормативного правового акта об образовании комиссии в органе местного самоуправления, положение о комиссии и состав комиссии (в актуальной редакции);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  тексты нормативных правовых актов в соответствующей сфере;</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 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почтовый адрес и адрес электронной почты, по которым принимается информация;</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номер телефона «горячей линии».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Информационные стенды следует размещать в помещениях органа местного самоуправления, позволяющих обеспечить беспрепятственный доступ к ним граждан, в том числе и не имеющих пропуска. Так, целесообразно размещение подобных стендов на входе в здание органа местного самоуправления, в помещении кадровой службы органа местного самоуправления либо подразделения кадровой службы по профилактике коррупционных и иных правонарушений.</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xml:space="preserve">С целью обеспечения информирования служащих о деятельности комиссии целесообразно доводить до их сведения информацию о решениях комиссии, проводить обучающие мероприятия для служащих по вопросам, связанным с практикой </w:t>
      </w:r>
      <w:r w:rsidRPr="00493D48">
        <w:rPr>
          <w:rFonts w:ascii="Times New Roman" w:hAnsi="Times New Roman"/>
          <w:sz w:val="26"/>
          <w:szCs w:val="26"/>
          <w:lang w:eastAsia="ru-RU"/>
        </w:rPr>
        <w:lastRenderedPageBreak/>
        <w:t>урегулирования конфликта интересов и обеспечением соблюдения требований к служебному поведению, а также обеспечивать служащих необходимыми справочными материалами.</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Информирование о работе комиссии должно осуществляться с учетом требований федерального законодательства о государственной тайне и о персональных данных.</w:t>
      </w:r>
    </w:p>
    <w:p w:rsidR="00DD4476" w:rsidRPr="00493D48" w:rsidRDefault="00DD4476" w:rsidP="00493D48">
      <w:pPr>
        <w:spacing w:after="0" w:line="240" w:lineRule="auto"/>
        <w:ind w:firstLine="567"/>
        <w:jc w:val="both"/>
        <w:rPr>
          <w:rFonts w:ascii="Times New Roman" w:hAnsi="Times New Roman"/>
          <w:sz w:val="26"/>
          <w:szCs w:val="26"/>
          <w:lang w:eastAsia="ru-RU"/>
        </w:rPr>
      </w:pPr>
      <w:r w:rsidRPr="00493D48">
        <w:rPr>
          <w:rFonts w:ascii="Times New Roman" w:hAnsi="Times New Roman"/>
          <w:sz w:val="26"/>
          <w:szCs w:val="26"/>
          <w:lang w:eastAsia="ru-RU"/>
        </w:rPr>
        <w:t> </w:t>
      </w: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Pr="00493D48" w:rsidRDefault="00DD4476" w:rsidP="00493D48">
      <w:pPr>
        <w:spacing w:after="0" w:line="240" w:lineRule="auto"/>
        <w:ind w:firstLine="567"/>
        <w:jc w:val="both"/>
        <w:rPr>
          <w:rFonts w:ascii="Times New Roman" w:hAnsi="Times New Roman"/>
          <w:sz w:val="26"/>
          <w:szCs w:val="26"/>
          <w:lang w:eastAsia="ru-RU"/>
        </w:rPr>
      </w:pPr>
    </w:p>
    <w:p w:rsidR="00DD4476" w:rsidRDefault="00DD4476">
      <w:pPr>
        <w:rPr>
          <w:rFonts w:ascii="Times New Roman" w:hAnsi="Times New Roman"/>
          <w:sz w:val="26"/>
          <w:szCs w:val="26"/>
        </w:rPr>
      </w:pPr>
      <w:r>
        <w:rPr>
          <w:rFonts w:ascii="Times New Roman" w:hAnsi="Times New Roman"/>
          <w:sz w:val="26"/>
          <w:szCs w:val="26"/>
        </w:rPr>
        <w:br w:type="page"/>
      </w:r>
    </w:p>
    <w:p w:rsidR="00DD4476" w:rsidRDefault="00DD4476" w:rsidP="00A51983">
      <w:pPr>
        <w:pStyle w:val="1"/>
        <w:jc w:val="right"/>
        <w:rPr>
          <w:rFonts w:ascii="Times New Roman" w:hAnsi="Times New Roman"/>
          <w:color w:val="auto"/>
          <w:sz w:val="26"/>
          <w:szCs w:val="26"/>
        </w:rPr>
      </w:pPr>
      <w:bookmarkStart w:id="8" w:name="_Toc469923999"/>
      <w:r w:rsidRPr="00A51983">
        <w:rPr>
          <w:rFonts w:ascii="Times New Roman" w:hAnsi="Times New Roman"/>
          <w:color w:val="auto"/>
          <w:sz w:val="26"/>
          <w:szCs w:val="26"/>
        </w:rPr>
        <w:t>Приложение 1</w:t>
      </w:r>
      <w:bookmarkEnd w:id="8"/>
    </w:p>
    <w:p w:rsidR="00DD4476" w:rsidRPr="00A51983" w:rsidRDefault="00DD4476" w:rsidP="00A51983"/>
    <w:p w:rsidR="00DD4476" w:rsidRPr="00A51983" w:rsidRDefault="00DD4476" w:rsidP="00A51983">
      <w:pPr>
        <w:pStyle w:val="1"/>
        <w:spacing w:before="0" w:line="240" w:lineRule="auto"/>
        <w:jc w:val="center"/>
        <w:rPr>
          <w:rFonts w:ascii="Times New Roman" w:hAnsi="Times New Roman"/>
          <w:bCs w:val="0"/>
          <w:color w:val="auto"/>
          <w:sz w:val="26"/>
          <w:szCs w:val="26"/>
        </w:rPr>
      </w:pPr>
      <w:bookmarkStart w:id="9" w:name="_Toc469924000"/>
      <w:r w:rsidRPr="00A51983">
        <w:rPr>
          <w:rFonts w:ascii="Times New Roman" w:hAnsi="Times New Roman"/>
          <w:color w:val="auto"/>
          <w:sz w:val="26"/>
          <w:szCs w:val="26"/>
        </w:rPr>
        <w:t>Алгоритм действий при организации проведения заседаний комиссии</w:t>
      </w:r>
      <w:bookmarkEnd w:id="9"/>
    </w:p>
    <w:p w:rsidR="00DD4476" w:rsidRPr="00A51983" w:rsidRDefault="00DD4476" w:rsidP="00A51983">
      <w:pPr>
        <w:pStyle w:val="1"/>
        <w:spacing w:before="0" w:line="240" w:lineRule="auto"/>
        <w:jc w:val="center"/>
        <w:rPr>
          <w:rFonts w:ascii="Times New Roman" w:hAnsi="Times New Roman"/>
          <w:bCs w:val="0"/>
          <w:color w:val="auto"/>
          <w:sz w:val="26"/>
          <w:szCs w:val="26"/>
        </w:rPr>
      </w:pPr>
      <w:bookmarkStart w:id="10" w:name="_Toc469924001"/>
      <w:r w:rsidRPr="00A51983">
        <w:rPr>
          <w:rFonts w:ascii="Times New Roman" w:hAnsi="Times New Roman"/>
          <w:color w:val="auto"/>
          <w:sz w:val="26"/>
          <w:szCs w:val="26"/>
        </w:rPr>
        <w:t>по соблюдению требований к служебному поведению муниципальных</w:t>
      </w:r>
      <w:bookmarkEnd w:id="10"/>
    </w:p>
    <w:p w:rsidR="00DD4476" w:rsidRPr="00A51983" w:rsidRDefault="00DD4476" w:rsidP="00A51983">
      <w:pPr>
        <w:pStyle w:val="1"/>
        <w:spacing w:before="0" w:line="240" w:lineRule="auto"/>
        <w:jc w:val="center"/>
        <w:rPr>
          <w:rFonts w:ascii="Times New Roman" w:hAnsi="Times New Roman"/>
          <w:bCs w:val="0"/>
          <w:color w:val="auto"/>
          <w:sz w:val="26"/>
          <w:szCs w:val="26"/>
        </w:rPr>
      </w:pPr>
      <w:bookmarkStart w:id="11" w:name="_Toc469924002"/>
      <w:r w:rsidRPr="00A51983">
        <w:rPr>
          <w:rFonts w:ascii="Times New Roman" w:hAnsi="Times New Roman"/>
          <w:color w:val="auto"/>
          <w:sz w:val="26"/>
          <w:szCs w:val="26"/>
        </w:rPr>
        <w:t>служащих и урегулированию конфликта интересов</w:t>
      </w:r>
      <w:bookmarkEnd w:id="11"/>
    </w:p>
    <w:p w:rsidR="00DD4476" w:rsidRPr="00A51983" w:rsidRDefault="00DD4476" w:rsidP="00A51983">
      <w:pPr>
        <w:autoSpaceDE w:val="0"/>
        <w:autoSpaceDN w:val="0"/>
        <w:adjustRightInd w:val="0"/>
        <w:spacing w:after="0" w:line="240" w:lineRule="auto"/>
        <w:jc w:val="center"/>
        <w:rPr>
          <w:rFonts w:ascii="Times New Roman" w:hAnsi="Times New Roman"/>
          <w:b/>
          <w:bCs/>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Поступление в комиссию информации, являющейся основанием для проведения заседания</w:t>
      </w:r>
    </w:p>
    <w:p w:rsidR="00DD4476" w:rsidRPr="00A51983" w:rsidRDefault="006061E6" w:rsidP="00A51983">
      <w:pPr>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2792730</wp:posOffset>
                </wp:positionH>
                <wp:positionV relativeFrom="paragraph">
                  <wp:posOffset>58420</wp:posOffset>
                </wp:positionV>
                <wp:extent cx="360680" cy="453390"/>
                <wp:effectExtent l="49530" t="20320" r="46990" b="31115"/>
                <wp:wrapNone/>
                <wp:docPr id="14"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3390"/>
                        </a:xfrm>
                        <a:prstGeom prst="downArrow">
                          <a:avLst>
                            <a:gd name="adj1" fmla="val 50000"/>
                            <a:gd name="adj2" fmla="val 50014"/>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19.9pt;margin-top:4.6pt;width:28.4pt;height:3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" adj="13006" fillcolor="#4f81bd" strokecolor="#243f60" strokeweight="2pt"/>
            </w:pict>
          </mc:Fallback>
        </mc:AlternateConten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Назначение даты проведения заседания комиссии</w:t>
      </w:r>
    </w:p>
    <w:p w:rsidR="00DD4476" w:rsidRPr="00A51983" w:rsidRDefault="006061E6" w:rsidP="00A51983">
      <w:pPr>
        <w:tabs>
          <w:tab w:val="left" w:pos="4536"/>
        </w:tabs>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2790190</wp:posOffset>
                </wp:positionH>
                <wp:positionV relativeFrom="paragraph">
                  <wp:posOffset>57785</wp:posOffset>
                </wp:positionV>
                <wp:extent cx="360680" cy="452755"/>
                <wp:effectExtent l="46990" t="19685" r="49530" b="32385"/>
                <wp:wrapNone/>
                <wp:docPr id="13"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2755"/>
                        </a:xfrm>
                        <a:prstGeom prst="downArrow">
                          <a:avLst>
                            <a:gd name="adj1" fmla="val 50000"/>
                            <a:gd name="adj2" fmla="val 5000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219.7pt;margin-top:4.55pt;width:28.4pt;height:3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" adj="12996" fillcolor="#4f81bd" strokecolor="#243f60" strokeweight="2pt"/>
            </w:pict>
          </mc:Fallback>
        </mc:AlternateConten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2"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Ознакомление муниципального служащего, его представителя, членов комиссии и других лиц, участвующих в заседании комиссии, с поступившей информацией</w:t>
      </w:r>
    </w:p>
    <w:p w:rsidR="00DD4476" w:rsidRPr="00A51983" w:rsidRDefault="006061E6" w:rsidP="00A51983">
      <w:pPr>
        <w:tabs>
          <w:tab w:val="left" w:pos="4536"/>
        </w:tabs>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2788285</wp:posOffset>
                </wp:positionH>
                <wp:positionV relativeFrom="paragraph">
                  <wp:posOffset>62865</wp:posOffset>
                </wp:positionV>
                <wp:extent cx="360680" cy="452755"/>
                <wp:effectExtent l="45085" t="15240" r="51435" b="36830"/>
                <wp:wrapNone/>
                <wp:docPr id="12"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2755"/>
                        </a:xfrm>
                        <a:prstGeom prst="downArrow">
                          <a:avLst>
                            <a:gd name="adj1" fmla="val 50000"/>
                            <a:gd name="adj2" fmla="val 5000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219.55pt;margin-top:4.95pt;width:28.4pt;height: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" adj="12996" fillcolor="#4f81bd" strokecolor="#243f60" strokeweight="2pt"/>
            </w:pict>
          </mc:Fallback>
        </mc:AlternateConten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Рассмотрение председателем комиссии ходатайств и принятие решения об удовлетворении (об отказе в удовлетворении) и о рассмотрении (об отказе в рассмотрении) в ходе заседания комиссии дополнительных материалов</w:t>
      </w:r>
    </w:p>
    <w:p w:rsidR="00DD4476" w:rsidRPr="00A51983" w:rsidRDefault="006061E6" w:rsidP="00A51983">
      <w:pPr>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-58420</wp:posOffset>
                </wp:positionH>
                <wp:positionV relativeFrom="paragraph">
                  <wp:posOffset>106680</wp:posOffset>
                </wp:positionV>
                <wp:extent cx="2305050" cy="2512060"/>
                <wp:effectExtent l="8255" t="11430" r="10795" b="10160"/>
                <wp:wrapNone/>
                <wp:docPr id="1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512060"/>
                        </a:xfrm>
                        <a:prstGeom prst="rect">
                          <a:avLst/>
                        </a:prstGeom>
                        <a:solidFill>
                          <a:srgbClr val="FFFFFF"/>
                        </a:solidFill>
                        <a:ln w="3175">
                          <a:solidFill>
                            <a:srgbClr val="000000"/>
                          </a:solidFill>
                          <a:miter lim="800000"/>
                          <a:headEnd/>
                          <a:tailEnd/>
                        </a:ln>
                      </wps:spPr>
                      <wps:txbx>
                        <w:txbxContent>
                          <w:p w:rsidR="00DD4476" w:rsidRPr="00AD5D94" w:rsidRDefault="00DD4476" w:rsidP="00A51983">
                            <w:pPr>
                              <w:shd w:val="clear" w:color="auto" w:fill="FFFF00"/>
                              <w:spacing w:after="0" w:line="240" w:lineRule="auto"/>
                              <w:jc w:val="both"/>
                              <w:rPr>
                                <w:rFonts w:ascii="Times New Roman" w:hAnsi="Times New Roman"/>
                                <w:color w:val="0D0D0D"/>
                                <w:lang w:eastAsia="ru-RU"/>
                              </w:rPr>
                            </w:pPr>
                            <w:r w:rsidRPr="00AD5D94">
                              <w:rPr>
                                <w:rFonts w:ascii="Times New Roman" w:hAnsi="Times New Roman"/>
                                <w:color w:val="0D0D0D"/>
                                <w:lang w:eastAsia="ru-RU"/>
                              </w:rPr>
                              <w:t>Заседание комиссии проводится в присутствии служащего или гражданина, замещавшего должность муниципальной службы, в отношении которого рассматривается вопрос.</w:t>
                            </w:r>
                          </w:p>
                          <w:p w:rsidR="00DD4476" w:rsidRPr="00AD5D94" w:rsidRDefault="00DD4476" w:rsidP="00A51983">
                            <w:pPr>
                              <w:shd w:val="clear" w:color="auto" w:fill="FFFF00"/>
                              <w:rPr>
                                <w:color w:val="0D0D0D"/>
                              </w:rPr>
                            </w:pPr>
                            <w:r w:rsidRPr="00AD5D94">
                              <w:rPr>
                                <w:rFonts w:ascii="Times New Roman" w:hAnsi="Times New Roman"/>
                                <w:color w:val="0D0D0D"/>
                                <w:lang w:eastAsia="ru-RU"/>
                              </w:rPr>
                              <w:t>О намерении лично присутствовать на заседании комиссии служащий или гражданин указывает в обращении, заявлении или уведомлении, представляемых в соответствии с пунктами 3-6 раздела 3 настоящих рекомендаций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4.6pt;margin-top:8.4pt;width:181.5pt;height:19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" strokeweight=".25pt">
                <v:textbox>
                  <w:txbxContent>
                    <w:p w:rsidR="00DD4476" w:rsidRPr="00AD5D94" w:rsidRDefault="00DD4476" w:rsidP="00A51983">
                      <w:pPr>
                        <w:shd w:val="clear" w:color="auto" w:fill="FFFF00"/>
                        <w:spacing w:after="0" w:line="240" w:lineRule="auto"/>
                        <w:jc w:val="both"/>
                        <w:rPr>
                          <w:rFonts w:ascii="Times New Roman" w:hAnsi="Times New Roman"/>
                          <w:color w:val="0D0D0D"/>
                          <w:lang w:eastAsia="ru-RU"/>
                        </w:rPr>
                      </w:pPr>
                      <w:r w:rsidRPr="00AD5D94">
                        <w:rPr>
                          <w:rFonts w:ascii="Times New Roman" w:hAnsi="Times New Roman"/>
                          <w:color w:val="0D0D0D"/>
                          <w:lang w:eastAsia="ru-RU"/>
                        </w:rPr>
                        <w:t>Заседание комиссии проводится в присутствии служащего или гражданина, замещавшего должность муниципальной службы, в отношении которого рассматривается вопрос.</w:t>
                      </w:r>
                    </w:p>
                    <w:p w:rsidR="00DD4476" w:rsidRPr="00AD5D94" w:rsidRDefault="00DD4476" w:rsidP="00A51983">
                      <w:pPr>
                        <w:shd w:val="clear" w:color="auto" w:fill="FFFF00"/>
                        <w:rPr>
                          <w:color w:val="0D0D0D"/>
                        </w:rPr>
                      </w:pPr>
                      <w:r w:rsidRPr="00AD5D94">
                        <w:rPr>
                          <w:rFonts w:ascii="Times New Roman" w:hAnsi="Times New Roman"/>
                          <w:color w:val="0D0D0D"/>
                          <w:lang w:eastAsia="ru-RU"/>
                        </w:rPr>
                        <w:t>О намерении лично присутствовать на заседании комиссии служащий или гражданин указывает в обращении, заявлении или уведомлении, представляемых в соответствии с пунктами 3-6 раздела 3 настоящих рекомендаций</w:t>
                      </w:r>
                    </w:p>
                  </w:txbxContent>
                </v:textbox>
              </v:rect>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2439035</wp:posOffset>
                </wp:positionH>
                <wp:positionV relativeFrom="paragraph">
                  <wp:posOffset>106680</wp:posOffset>
                </wp:positionV>
                <wp:extent cx="3588385" cy="1213485"/>
                <wp:effectExtent l="10160" t="11430" r="11430" b="13335"/>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8385" cy="1213485"/>
                        </a:xfrm>
                        <a:prstGeom prst="rect">
                          <a:avLst/>
                        </a:prstGeom>
                        <a:solidFill>
                          <a:srgbClr val="FFFFFF"/>
                        </a:solidFill>
                        <a:ln w="3175">
                          <a:solidFill>
                            <a:srgbClr val="000000"/>
                          </a:solidFill>
                          <a:miter lim="800000"/>
                          <a:headEnd/>
                          <a:tailEnd/>
                        </a:ln>
                      </wps:spPr>
                      <wps:txbx>
                        <w:txbxContent>
                          <w:p w:rsidR="00DD4476" w:rsidRPr="00AD5D94" w:rsidRDefault="00DD4476" w:rsidP="00A51983">
                            <w:pPr>
                              <w:shd w:val="clear" w:color="auto" w:fill="FFFF00"/>
                              <w:spacing w:after="0" w:line="240" w:lineRule="auto"/>
                              <w:jc w:val="both"/>
                              <w:rPr>
                                <w:rFonts w:ascii="Times New Roman" w:hAnsi="Times New Roman"/>
                                <w:color w:val="0D0D0D"/>
                                <w:lang w:eastAsia="ru-RU"/>
                              </w:rPr>
                            </w:pPr>
                            <w:r w:rsidRPr="00AD5D94">
                              <w:rPr>
                                <w:rFonts w:ascii="Times New Roman" w:hAnsi="Times New Roman"/>
                                <w:color w:val="0D0D0D"/>
                                <w:lang w:eastAsia="ru-RU"/>
                              </w:rPr>
                              <w:t>Заседание комиссии проводится в отсутствие муниципального служащего или гражданина, если в обращении, заявлении или уведомлении, предусмотренных пунктами 3-6 раздела 3 настоящих рекомендаций, не содержится указания о намерении</w:t>
                            </w:r>
                            <w:r w:rsidRPr="00AD5D94">
                              <w:rPr>
                                <w:rFonts w:ascii="Times New Roman" w:hAnsi="Times New Roman"/>
                                <w:color w:val="0D0D0D"/>
                                <w:sz w:val="26"/>
                                <w:szCs w:val="26"/>
                                <w:lang w:eastAsia="ru-RU"/>
                              </w:rPr>
                              <w:t xml:space="preserve"> </w:t>
                            </w:r>
                            <w:r w:rsidRPr="00AD5D94">
                              <w:rPr>
                                <w:rFonts w:ascii="Times New Roman" w:hAnsi="Times New Roman"/>
                                <w:color w:val="0D0D0D"/>
                                <w:lang w:eastAsia="ru-RU"/>
                              </w:rPr>
                              <w:t>муниципального служащего или гражданина лично присутствовать на заседании комиссии</w:t>
                            </w:r>
                          </w:p>
                          <w:p w:rsidR="00DD4476" w:rsidRPr="006C63C0" w:rsidRDefault="00DD4476" w:rsidP="00A51983">
                            <w:pPr>
                              <w:spacing w:after="0" w:line="240" w:lineRule="auto"/>
                              <w:ind w:firstLine="567"/>
                              <w:jc w:val="both"/>
                              <w:rPr>
                                <w:rFonts w:ascii="Times New Roman" w:hAnsi="Times New Roman"/>
                                <w:sz w:val="26"/>
                                <w:szCs w:val="26"/>
                                <w:lang w:eastAsia="ru-RU"/>
                              </w:rPr>
                            </w:pPr>
                            <w:r w:rsidRPr="006C63C0">
                              <w:rPr>
                                <w:rFonts w:ascii="Times New Roman" w:hAnsi="Times New Roman"/>
                                <w:sz w:val="26"/>
                                <w:szCs w:val="26"/>
                                <w:lang w:eastAsia="ru-RU"/>
                              </w:rPr>
                              <w:t>Заседания комиссии могут проводиться в отсутствие муниципального служащего или гражданина в случаях:</w:t>
                            </w:r>
                          </w:p>
                          <w:p w:rsidR="00DD4476" w:rsidRPr="006C63C0" w:rsidRDefault="00DD4476" w:rsidP="00A51983">
                            <w:pPr>
                              <w:spacing w:after="0" w:line="240" w:lineRule="auto"/>
                              <w:ind w:firstLine="567"/>
                              <w:jc w:val="both"/>
                              <w:rPr>
                                <w:rFonts w:ascii="Times New Roman" w:hAnsi="Times New Roman"/>
                                <w:sz w:val="26"/>
                                <w:szCs w:val="26"/>
                                <w:lang w:eastAsia="ru-RU"/>
                              </w:rPr>
                            </w:pPr>
                            <w:r w:rsidRPr="006C63C0">
                              <w:rPr>
                                <w:rFonts w:ascii="Times New Roman" w:hAnsi="Times New Roman"/>
                                <w:sz w:val="26"/>
                                <w:szCs w:val="26"/>
                                <w:lang w:eastAsia="ru-RU"/>
                              </w:rPr>
                              <w:t>а) если в обращении, заявлении или уведомлении, предусмотренных </w:t>
                            </w:r>
                            <w:r>
                              <w:rPr>
                                <w:rFonts w:ascii="Times New Roman" w:hAnsi="Times New Roman"/>
                                <w:sz w:val="26"/>
                                <w:szCs w:val="26"/>
                                <w:lang w:eastAsia="ru-RU"/>
                              </w:rPr>
                              <w:t>пунктами 3-6 раздела 3 настоящих рекомендаций</w:t>
                            </w:r>
                            <w:r w:rsidRPr="006C63C0">
                              <w:rPr>
                                <w:rFonts w:ascii="Times New Roman" w:hAnsi="Times New Roman"/>
                                <w:sz w:val="26"/>
                                <w:szCs w:val="26"/>
                                <w:lang w:eastAsia="ru-RU"/>
                              </w:rPr>
                              <w:t>, не содержится указания о намерении муниципального служащего или гражданина лично присутствовать на заседании комиссии;</w:t>
                            </w:r>
                          </w:p>
                          <w:p w:rsidR="00DD4476" w:rsidRDefault="00DD4476" w:rsidP="00A5198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margin-left:192.05pt;margin-top:8.4pt;width:282.55pt;height:9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" strokeweight=".25pt">
                <v:textbox>
                  <w:txbxContent>
                    <w:p w:rsidR="00DD4476" w:rsidRPr="00AD5D94" w:rsidRDefault="00DD4476" w:rsidP="00A51983">
                      <w:pPr>
                        <w:shd w:val="clear" w:color="auto" w:fill="FFFF00"/>
                        <w:spacing w:after="0" w:line="240" w:lineRule="auto"/>
                        <w:jc w:val="both"/>
                        <w:rPr>
                          <w:rFonts w:ascii="Times New Roman" w:hAnsi="Times New Roman"/>
                          <w:color w:val="0D0D0D"/>
                          <w:lang w:eastAsia="ru-RU"/>
                        </w:rPr>
                      </w:pPr>
                      <w:r w:rsidRPr="00AD5D94">
                        <w:rPr>
                          <w:rFonts w:ascii="Times New Roman" w:hAnsi="Times New Roman"/>
                          <w:color w:val="0D0D0D"/>
                          <w:lang w:eastAsia="ru-RU"/>
                        </w:rPr>
                        <w:t>Заседание комиссии проводится в отсутствие муниципального служащего или гражданина, если в обращении, заявлении или уведомлении, предусмотренных пунктами 3-6 раздела 3 настоящих рекомендаций, не содержится указания о намерении</w:t>
                      </w:r>
                      <w:r w:rsidRPr="00AD5D94">
                        <w:rPr>
                          <w:rFonts w:ascii="Times New Roman" w:hAnsi="Times New Roman"/>
                          <w:color w:val="0D0D0D"/>
                          <w:sz w:val="26"/>
                          <w:szCs w:val="26"/>
                          <w:lang w:eastAsia="ru-RU"/>
                        </w:rPr>
                        <w:t xml:space="preserve"> </w:t>
                      </w:r>
                      <w:r w:rsidRPr="00AD5D94">
                        <w:rPr>
                          <w:rFonts w:ascii="Times New Roman" w:hAnsi="Times New Roman"/>
                          <w:color w:val="0D0D0D"/>
                          <w:lang w:eastAsia="ru-RU"/>
                        </w:rPr>
                        <w:t>муниципального служащего или гражданина лично присутствовать на заседании комиссии</w:t>
                      </w:r>
                    </w:p>
                    <w:p w:rsidR="00DD4476" w:rsidRPr="006C63C0" w:rsidRDefault="00DD4476" w:rsidP="00A51983">
                      <w:pPr>
                        <w:spacing w:after="0" w:line="240" w:lineRule="auto"/>
                        <w:ind w:firstLine="567"/>
                        <w:jc w:val="both"/>
                        <w:rPr>
                          <w:rFonts w:ascii="Times New Roman" w:hAnsi="Times New Roman"/>
                          <w:sz w:val="26"/>
                          <w:szCs w:val="26"/>
                          <w:lang w:eastAsia="ru-RU"/>
                        </w:rPr>
                      </w:pPr>
                      <w:r w:rsidRPr="006C63C0">
                        <w:rPr>
                          <w:rFonts w:ascii="Times New Roman" w:hAnsi="Times New Roman"/>
                          <w:sz w:val="26"/>
                          <w:szCs w:val="26"/>
                          <w:lang w:eastAsia="ru-RU"/>
                        </w:rPr>
                        <w:t>Заседания комиссии могут проводиться в отсутствие муниципального служащего или гражданина в случаях:</w:t>
                      </w:r>
                    </w:p>
                    <w:p w:rsidR="00DD4476" w:rsidRPr="006C63C0" w:rsidRDefault="00DD4476" w:rsidP="00A51983">
                      <w:pPr>
                        <w:spacing w:after="0" w:line="240" w:lineRule="auto"/>
                        <w:ind w:firstLine="567"/>
                        <w:jc w:val="both"/>
                        <w:rPr>
                          <w:rFonts w:ascii="Times New Roman" w:hAnsi="Times New Roman"/>
                          <w:sz w:val="26"/>
                          <w:szCs w:val="26"/>
                          <w:lang w:eastAsia="ru-RU"/>
                        </w:rPr>
                      </w:pPr>
                      <w:r w:rsidRPr="006C63C0">
                        <w:rPr>
                          <w:rFonts w:ascii="Times New Roman" w:hAnsi="Times New Roman"/>
                          <w:sz w:val="26"/>
                          <w:szCs w:val="26"/>
                          <w:lang w:eastAsia="ru-RU"/>
                        </w:rPr>
                        <w:t>а) если в обращении, заявлении или уведомлении, предусмотренных </w:t>
                      </w:r>
                      <w:r>
                        <w:rPr>
                          <w:rFonts w:ascii="Times New Roman" w:hAnsi="Times New Roman"/>
                          <w:sz w:val="26"/>
                          <w:szCs w:val="26"/>
                          <w:lang w:eastAsia="ru-RU"/>
                        </w:rPr>
                        <w:t>пунктами 3-6 раздела 3 настоящих рекомендаций</w:t>
                      </w:r>
                      <w:r w:rsidRPr="006C63C0">
                        <w:rPr>
                          <w:rFonts w:ascii="Times New Roman" w:hAnsi="Times New Roman"/>
                          <w:sz w:val="26"/>
                          <w:szCs w:val="26"/>
                          <w:lang w:eastAsia="ru-RU"/>
                        </w:rPr>
                        <w:t>, не содержится указания о намерении муниципального служащего или гражданина лично присутствовать на заседании комиссии;</w:t>
                      </w:r>
                    </w:p>
                    <w:p w:rsidR="00DD4476" w:rsidRDefault="00DD4476" w:rsidP="00A51983">
                      <w:pPr>
                        <w:jc w:val="center"/>
                      </w:pPr>
                    </w:p>
                  </w:txbxContent>
                </v:textbox>
              </v:rect>
            </w:pict>
          </mc:Fallback>
        </mc:AlternateConten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6061E6" w:rsidP="00A51983">
      <w:pPr>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2439035</wp:posOffset>
                </wp:positionH>
                <wp:positionV relativeFrom="paragraph">
                  <wp:posOffset>68580</wp:posOffset>
                </wp:positionV>
                <wp:extent cx="3588385" cy="1221740"/>
                <wp:effectExtent l="10160" t="11430" r="11430" b="5080"/>
                <wp:wrapNone/>
                <wp:docPr id="9"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8385" cy="1221740"/>
                        </a:xfrm>
                        <a:prstGeom prst="rect">
                          <a:avLst/>
                        </a:prstGeom>
                        <a:solidFill>
                          <a:srgbClr val="FFFFFF"/>
                        </a:solidFill>
                        <a:ln w="3175">
                          <a:solidFill>
                            <a:srgbClr val="0D0D0D"/>
                          </a:solidFill>
                          <a:miter lim="800000"/>
                          <a:headEnd/>
                          <a:tailEnd/>
                        </a:ln>
                      </wps:spPr>
                      <wps:txbx>
                        <w:txbxContent>
                          <w:p w:rsidR="00DD4476" w:rsidRPr="00AD5D94" w:rsidRDefault="00DD4476" w:rsidP="00A51983">
                            <w:pPr>
                              <w:shd w:val="clear" w:color="auto" w:fill="FFFF00"/>
                              <w:spacing w:after="0" w:line="240" w:lineRule="auto"/>
                              <w:jc w:val="both"/>
                              <w:rPr>
                                <w:rFonts w:ascii="Times New Roman" w:hAnsi="Times New Roman"/>
                                <w:color w:val="0D0D0D"/>
                                <w:lang w:eastAsia="ru-RU"/>
                              </w:rPr>
                            </w:pPr>
                            <w:r w:rsidRPr="00AD5D94">
                              <w:rPr>
                                <w:rFonts w:ascii="Times New Roman" w:hAnsi="Times New Roman"/>
                                <w:color w:val="0D0D0D"/>
                                <w:lang w:eastAsia="ru-RU"/>
                              </w:rPr>
                              <w:t>Заседание комиссии проводится в отсутствие муниципального служащего или гражданина, если муниципальный служащий или гражданин, намеревающиеся лично присутствовать на заседании комиссии и надлежащим образом извещенные о</w:t>
                            </w:r>
                            <w:r w:rsidRPr="00AD5D94">
                              <w:rPr>
                                <w:rFonts w:ascii="Times New Roman" w:hAnsi="Times New Roman"/>
                                <w:color w:val="0D0D0D"/>
                                <w:sz w:val="26"/>
                                <w:szCs w:val="26"/>
                                <w:lang w:eastAsia="ru-RU"/>
                              </w:rPr>
                              <w:t xml:space="preserve"> </w:t>
                            </w:r>
                            <w:r w:rsidRPr="00AD5D94">
                              <w:rPr>
                                <w:rFonts w:ascii="Times New Roman" w:hAnsi="Times New Roman"/>
                                <w:color w:val="0D0D0D"/>
                                <w:lang w:eastAsia="ru-RU"/>
                              </w:rPr>
                              <w:t>времени и месте его проведения, не явились на заседание комиссии</w:t>
                            </w:r>
                          </w:p>
                          <w:p w:rsidR="00DD4476" w:rsidRDefault="00DD4476" w:rsidP="00A5198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margin-left:192.05pt;margin-top:5.4pt;width:282.55pt;height:9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" strokecolor="#0d0d0d" strokeweight=".25pt">
                <v:textbox>
                  <w:txbxContent>
                    <w:p w:rsidR="00DD4476" w:rsidRPr="00AD5D94" w:rsidRDefault="00DD4476" w:rsidP="00A51983">
                      <w:pPr>
                        <w:shd w:val="clear" w:color="auto" w:fill="FFFF00"/>
                        <w:spacing w:after="0" w:line="240" w:lineRule="auto"/>
                        <w:jc w:val="both"/>
                        <w:rPr>
                          <w:rFonts w:ascii="Times New Roman" w:hAnsi="Times New Roman"/>
                          <w:color w:val="0D0D0D"/>
                          <w:lang w:eastAsia="ru-RU"/>
                        </w:rPr>
                      </w:pPr>
                      <w:r w:rsidRPr="00AD5D94">
                        <w:rPr>
                          <w:rFonts w:ascii="Times New Roman" w:hAnsi="Times New Roman"/>
                          <w:color w:val="0D0D0D"/>
                          <w:lang w:eastAsia="ru-RU"/>
                        </w:rPr>
                        <w:t>Заседание комиссии проводится в отсутствие муниципального служащего или гражданина, если муниципальный служащий или гражданин, намеревающиеся лично присутствовать на заседании комиссии и надлежащим образом извещенные о</w:t>
                      </w:r>
                      <w:r w:rsidRPr="00AD5D94">
                        <w:rPr>
                          <w:rFonts w:ascii="Times New Roman" w:hAnsi="Times New Roman"/>
                          <w:color w:val="0D0D0D"/>
                          <w:sz w:val="26"/>
                          <w:szCs w:val="26"/>
                          <w:lang w:eastAsia="ru-RU"/>
                        </w:rPr>
                        <w:t xml:space="preserve"> </w:t>
                      </w:r>
                      <w:r w:rsidRPr="00AD5D94">
                        <w:rPr>
                          <w:rFonts w:ascii="Times New Roman" w:hAnsi="Times New Roman"/>
                          <w:color w:val="0D0D0D"/>
                          <w:lang w:eastAsia="ru-RU"/>
                        </w:rPr>
                        <w:t>времени и месте его проведения, не явились на заседание комиссии</w:t>
                      </w:r>
                    </w:p>
                    <w:p w:rsidR="00DD4476" w:rsidRDefault="00DD4476" w:rsidP="00A51983">
                      <w:pPr>
                        <w:jc w:val="center"/>
                      </w:pPr>
                    </w:p>
                  </w:txbxContent>
                </v:textbox>
              </v:rect>
            </w:pict>
          </mc:Fallback>
        </mc:AlternateConten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6061E6"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2785745</wp:posOffset>
                </wp:positionH>
                <wp:positionV relativeFrom="paragraph">
                  <wp:posOffset>29845</wp:posOffset>
                </wp:positionV>
                <wp:extent cx="360680" cy="452755"/>
                <wp:effectExtent l="52070" t="20320" r="44450" b="31750"/>
                <wp:wrapNone/>
                <wp:docPr id="8"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2755"/>
                        </a:xfrm>
                        <a:prstGeom prst="downArrow">
                          <a:avLst>
                            <a:gd name="adj1" fmla="val 50000"/>
                            <a:gd name="adj2" fmla="val 5000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2" o:spid="_x0000_s1026" type="#_x0000_t67" style="position:absolute;margin-left:219.35pt;margin-top:2.35pt;width:28.4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" adj="12996" fillcolor="#4f81bd" strokecolor="#243f60" strokeweight="2pt"/>
            </w:pict>
          </mc:Fallback>
        </mc:AlternateConten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0"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Рассмотрение комиссией материалов по существу вынесенных на заседание вопросов, заслушивание пояснений муниципального служащего (с его согласия) и иных лиц</w:t>
      </w:r>
    </w:p>
    <w:p w:rsidR="00DD4476" w:rsidRPr="00A51983" w:rsidRDefault="006061E6"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2790825</wp:posOffset>
                </wp:positionH>
                <wp:positionV relativeFrom="paragraph">
                  <wp:posOffset>45720</wp:posOffset>
                </wp:positionV>
                <wp:extent cx="360680" cy="452755"/>
                <wp:effectExtent l="47625" t="17145" r="48895" b="34925"/>
                <wp:wrapNone/>
                <wp:docPr id="7"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2755"/>
                        </a:xfrm>
                        <a:prstGeom prst="downArrow">
                          <a:avLst>
                            <a:gd name="adj1" fmla="val 50000"/>
                            <a:gd name="adj2" fmla="val 5000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style="position:absolute;margin-left:219.75pt;margin-top:3.6pt;width:28.4pt;height: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" adj="12996" fillcolor="#4f81bd" strokecolor="#243f60" strokeweight="2pt"/>
            </w:pict>
          </mc:Fallback>
        </mc:AlternateConten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lastRenderedPageBreak/>
        <w:t>Принятие комиссией решения путем тайного голосования (если комиссия не примет иное решение) простым большинством голосов присутствующих на заседании членов комиссии</w:t>
      </w:r>
    </w:p>
    <w:p w:rsidR="00DD4476" w:rsidRPr="00A51983" w:rsidRDefault="006061E6"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2791460</wp:posOffset>
                </wp:positionH>
                <wp:positionV relativeFrom="paragraph">
                  <wp:posOffset>46990</wp:posOffset>
                </wp:positionV>
                <wp:extent cx="360680" cy="452755"/>
                <wp:effectExtent l="48260" t="18415" r="48260" b="33655"/>
                <wp:wrapNone/>
                <wp:docPr id="6"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2755"/>
                        </a:xfrm>
                        <a:prstGeom prst="downArrow">
                          <a:avLst>
                            <a:gd name="adj1" fmla="val 50000"/>
                            <a:gd name="adj2" fmla="val 5000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3" o:spid="_x0000_s1026" type="#_x0000_t67" style="position:absolute;margin-left:219.8pt;margin-top:3.7pt;width:28.4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" adj="12996" fillcolor="#4f81bd" strokecolor="#243f60" strokeweight="2pt"/>
            </w:pict>
          </mc:Fallback>
        </mc:AlternateContent>
      </w:r>
    </w:p>
    <w:p w:rsidR="00DD4476" w:rsidRPr="00A51983" w:rsidRDefault="00DD4476" w:rsidP="00A51983">
      <w:pPr>
        <w:tabs>
          <w:tab w:val="left" w:pos="4536"/>
        </w:tabs>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Оформление протокола заседания комиссии</w:t>
      </w:r>
    </w:p>
    <w:p w:rsidR="00DD4476" w:rsidRPr="00A51983" w:rsidRDefault="00DD4476" w:rsidP="00A51983">
      <w:pPr>
        <w:tabs>
          <w:tab w:val="left" w:pos="4678"/>
        </w:tabs>
        <w:autoSpaceDE w:val="0"/>
        <w:autoSpaceDN w:val="0"/>
        <w:adjustRightInd w:val="0"/>
        <w:spacing w:after="0" w:line="240" w:lineRule="auto"/>
        <w:rPr>
          <w:rFonts w:ascii="Times New Roman" w:hAnsi="Times New Roman"/>
          <w:sz w:val="26"/>
          <w:szCs w:val="26"/>
        </w:rPr>
      </w:pPr>
    </w:p>
    <w:p w:rsidR="00DD4476" w:rsidRPr="00A51983" w:rsidRDefault="006061E6"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2780665</wp:posOffset>
                </wp:positionH>
                <wp:positionV relativeFrom="paragraph">
                  <wp:posOffset>-116205</wp:posOffset>
                </wp:positionV>
                <wp:extent cx="360680" cy="452755"/>
                <wp:effectExtent l="46990" t="17145" r="49530" b="34925"/>
                <wp:wrapNone/>
                <wp:docPr id="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2755"/>
                        </a:xfrm>
                        <a:prstGeom prst="downArrow">
                          <a:avLst>
                            <a:gd name="adj1" fmla="val 50000"/>
                            <a:gd name="adj2" fmla="val 5000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5" o:spid="_x0000_s1026" type="#_x0000_t67" style="position:absolute;margin-left:218.95pt;margin-top:-9.15pt;width:28.4pt;height: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" adj="12996" fillcolor="#4f81bd" strokecolor="#243f60" strokeweight="2pt"/>
            </w:pict>
          </mc:Fallback>
        </mc:AlternateContent>
      </w:r>
    </w:p>
    <w:p w:rsidR="00DD4476" w:rsidRPr="00A51983" w:rsidRDefault="00DD4476" w:rsidP="00A51983">
      <w:pPr>
        <w:tabs>
          <w:tab w:val="left" w:pos="4678"/>
          <w:tab w:val="left" w:pos="5445"/>
        </w:tabs>
        <w:autoSpaceDE w:val="0"/>
        <w:autoSpaceDN w:val="0"/>
        <w:adjustRightInd w:val="0"/>
        <w:spacing w:after="0" w:line="240" w:lineRule="auto"/>
        <w:rPr>
          <w:rFonts w:ascii="Times New Roman" w:hAnsi="Times New Roman"/>
          <w:sz w:val="26"/>
          <w:szCs w:val="26"/>
        </w:rPr>
      </w:pPr>
      <w:r w:rsidRPr="00A51983">
        <w:rPr>
          <w:rFonts w:ascii="Times New Roman" w:hAnsi="Times New Roman"/>
          <w:sz w:val="26"/>
          <w:szCs w:val="26"/>
        </w:rPr>
        <w:tab/>
      </w:r>
    </w:p>
    <w:p w:rsidR="00DD4476" w:rsidRPr="00A51983" w:rsidRDefault="00DD4476" w:rsidP="00A51983">
      <w:pPr>
        <w:pBdr>
          <w:top w:val="single" w:sz="4" w:space="1" w:color="auto"/>
          <w:left w:val="single" w:sz="4" w:space="4" w:color="auto"/>
          <w:bottom w:val="single" w:sz="4" w:space="0"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Подготовка проектов правовых актов, решений или поручений руководителя органа местного самоуправления для исполнения решений комиссии</w:t>
      </w:r>
    </w:p>
    <w:p w:rsidR="00DD4476" w:rsidRPr="00A51983" w:rsidRDefault="006061E6"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2780030</wp:posOffset>
                </wp:positionH>
                <wp:positionV relativeFrom="paragraph">
                  <wp:posOffset>37465</wp:posOffset>
                </wp:positionV>
                <wp:extent cx="360680" cy="452755"/>
                <wp:effectExtent l="46355" t="18415" r="50165" b="33655"/>
                <wp:wrapNone/>
                <wp:docPr id="4"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2755"/>
                        </a:xfrm>
                        <a:prstGeom prst="downArrow">
                          <a:avLst>
                            <a:gd name="adj1" fmla="val 50000"/>
                            <a:gd name="adj2" fmla="val 5000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6" o:spid="_x0000_s1026" type="#_x0000_t67" style="position:absolute;margin-left:218.9pt;margin-top:2.95pt;width:28.4pt;height:3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" adj="12996" fillcolor="#4f81bd" strokecolor="#243f60" strokeweight="2pt"/>
            </w:pict>
          </mc:Fallback>
        </mc:AlternateConten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tabs>
          <w:tab w:val="left" w:pos="4678"/>
        </w:tabs>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Информирование о принятом комиссией решении</w: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6061E6" w:rsidP="00A51983">
      <w:pPr>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-81280</wp:posOffset>
                </wp:positionH>
                <wp:positionV relativeFrom="paragraph">
                  <wp:posOffset>46355</wp:posOffset>
                </wp:positionV>
                <wp:extent cx="2566035" cy="1497965"/>
                <wp:effectExtent l="13970" t="8255" r="10795" b="8255"/>
                <wp:wrapNone/>
                <wp:docPr id="3"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035" cy="1497965"/>
                        </a:xfrm>
                        <a:prstGeom prst="rect">
                          <a:avLst/>
                        </a:prstGeom>
                        <a:solidFill>
                          <a:srgbClr val="FFFFFF"/>
                        </a:solidFill>
                        <a:ln w="3175">
                          <a:solidFill>
                            <a:srgbClr val="000000"/>
                          </a:solidFill>
                          <a:miter lim="800000"/>
                          <a:headEnd/>
                          <a:tailEnd/>
                        </a:ln>
                      </wps:spPr>
                      <wps:txbx>
                        <w:txbxContent>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В 7-дневный срок со дня заседания</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направление копии протокола</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заседания комиссии руководителю</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органа местного самоуправления;</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муниципальному служащему, в</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отношении которого рассматривался вопрос (полностью или в виде выписок из него); иным заинтересованным лицам (по решению комиссии)</w:t>
                            </w:r>
                          </w:p>
                          <w:p w:rsidR="00DD4476" w:rsidRPr="00E15CF5" w:rsidRDefault="00DD4476" w:rsidP="00A51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margin-left:-6.4pt;margin-top:3.65pt;width:202.05pt;height:11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" strokeweight=".25pt">
                <v:textbox>
                  <w:txbxContent>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В 7-дневный срок со дня заседания</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направление копии протокола</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заседания комиссии руководителю</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органа местного самоуправления;</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муниципальному служащему, в</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отношении которого рассматривался вопрос (полностью или в виде выписок из него); иным заинтересованным лицам (по решению комиссии)</w:t>
                      </w:r>
                    </w:p>
                    <w:p w:rsidR="00DD4476" w:rsidRPr="00E15CF5" w:rsidRDefault="00DD4476" w:rsidP="00A51983"/>
                  </w:txbxContent>
                </v:textbox>
              </v:rect>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2715895</wp:posOffset>
                </wp:positionH>
                <wp:positionV relativeFrom="paragraph">
                  <wp:posOffset>46355</wp:posOffset>
                </wp:positionV>
                <wp:extent cx="3286125" cy="1498600"/>
                <wp:effectExtent l="10795" t="8255" r="8255" b="7620"/>
                <wp:wrapNone/>
                <wp:docPr id="2"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498600"/>
                        </a:xfrm>
                        <a:prstGeom prst="rect">
                          <a:avLst/>
                        </a:prstGeom>
                        <a:solidFill>
                          <a:srgbClr val="FFFFFF"/>
                        </a:solidFill>
                        <a:ln w="3175">
                          <a:solidFill>
                            <a:srgbClr val="000000"/>
                          </a:solidFill>
                          <a:miter lim="800000"/>
                          <a:headEnd/>
                          <a:tailEnd/>
                        </a:ln>
                      </wps:spPr>
                      <wps:txbx>
                        <w:txbxContent>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Выписка из решения комиссии, заверенная подписью секретаря комиссии и печатью органа местного самоуправления, вручается  гражданину</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sz w:val="26"/>
                                <w:szCs w:val="26"/>
                              </w:rPr>
                            </w:pPr>
                            <w:r w:rsidRPr="00AD5D94">
                              <w:rPr>
                                <w:rFonts w:ascii="Times New Roman" w:hAnsi="Times New Roman"/>
                                <w:color w:val="0D0D0D"/>
                              </w:rPr>
                              <w:t>под роспись или направляется заказным письмом с уведомлением по указанному им в обращении адресу не позднее одного рабочего дня</w:t>
                            </w:r>
                            <w:r w:rsidRPr="00AD5D94">
                              <w:rPr>
                                <w:rFonts w:ascii="Times New Roman" w:hAnsi="Times New Roman"/>
                                <w:color w:val="0D0D0D"/>
                                <w:sz w:val="26"/>
                                <w:szCs w:val="26"/>
                              </w:rPr>
                              <w:t xml:space="preserve"> </w:t>
                            </w:r>
                            <w:r w:rsidRPr="00AD5D94">
                              <w:rPr>
                                <w:rFonts w:ascii="Times New Roman" w:hAnsi="Times New Roman"/>
                                <w:color w:val="0D0D0D"/>
                              </w:rPr>
                              <w:t xml:space="preserve">следующего за днем проведения соответствующего заседания комиссии  (пункт 3 раздела 3 настоящих рекомендаций) </w:t>
                            </w:r>
                          </w:p>
                          <w:p w:rsidR="00DD4476" w:rsidRPr="00E15CF5" w:rsidRDefault="00DD4476" w:rsidP="00A51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213.85pt;margin-top:3.65pt;width:258.75pt;height: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" strokeweight=".25pt">
                <v:textbox>
                  <w:txbxContent>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rPr>
                      </w:pPr>
                      <w:r w:rsidRPr="00AD5D94">
                        <w:rPr>
                          <w:rFonts w:ascii="Times New Roman" w:hAnsi="Times New Roman"/>
                          <w:color w:val="0D0D0D"/>
                        </w:rPr>
                        <w:t>Выписка из решения комиссии, заверенная подписью секретаря комиссии и печатью органа местного самоуправления, вручается  гражданину</w:t>
                      </w:r>
                    </w:p>
                    <w:p w:rsidR="00DD4476" w:rsidRPr="00AD5D94" w:rsidRDefault="00DD4476" w:rsidP="00A51983">
                      <w:pPr>
                        <w:shd w:val="clear" w:color="auto" w:fill="FFFF00"/>
                        <w:autoSpaceDE w:val="0"/>
                        <w:autoSpaceDN w:val="0"/>
                        <w:adjustRightInd w:val="0"/>
                        <w:spacing w:after="0" w:line="240" w:lineRule="auto"/>
                        <w:jc w:val="both"/>
                        <w:rPr>
                          <w:rFonts w:ascii="Times New Roman" w:hAnsi="Times New Roman"/>
                          <w:color w:val="0D0D0D"/>
                          <w:sz w:val="26"/>
                          <w:szCs w:val="26"/>
                        </w:rPr>
                      </w:pPr>
                      <w:r w:rsidRPr="00AD5D94">
                        <w:rPr>
                          <w:rFonts w:ascii="Times New Roman" w:hAnsi="Times New Roman"/>
                          <w:color w:val="0D0D0D"/>
                        </w:rPr>
                        <w:t>под роспись или направляется заказным письмом с уведомлением по указанному им в обращении адресу не позднее одного рабочего дня</w:t>
                      </w:r>
                      <w:r w:rsidRPr="00AD5D94">
                        <w:rPr>
                          <w:rFonts w:ascii="Times New Roman" w:hAnsi="Times New Roman"/>
                          <w:color w:val="0D0D0D"/>
                          <w:sz w:val="26"/>
                          <w:szCs w:val="26"/>
                        </w:rPr>
                        <w:t xml:space="preserve"> </w:t>
                      </w:r>
                      <w:r w:rsidRPr="00AD5D94">
                        <w:rPr>
                          <w:rFonts w:ascii="Times New Roman" w:hAnsi="Times New Roman"/>
                          <w:color w:val="0D0D0D"/>
                        </w:rPr>
                        <w:t xml:space="preserve">следующего за днем проведения соответствующего заседания комиссии  (пункт 3 раздела 3 настоящих рекомендаций) </w:t>
                      </w:r>
                    </w:p>
                    <w:p w:rsidR="00DD4476" w:rsidRPr="00E15CF5" w:rsidRDefault="00DD4476" w:rsidP="00A51983"/>
                  </w:txbxContent>
                </v:textbox>
              </v:rect>
            </w:pict>
          </mc:Fallback>
        </mc:AlternateConten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6061E6" w:rsidP="00A51983">
      <w:pPr>
        <w:tabs>
          <w:tab w:val="left" w:pos="4678"/>
        </w:tabs>
        <w:autoSpaceDE w:val="0"/>
        <w:autoSpaceDN w:val="0"/>
        <w:adjustRightInd w:val="0"/>
        <w:spacing w:after="0" w:line="240" w:lineRule="auto"/>
        <w:rPr>
          <w:rFonts w:ascii="Times New Roman" w:hAnsi="Times New Roman"/>
          <w:sz w:val="26"/>
          <w:szCs w:val="26"/>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2778125</wp:posOffset>
                </wp:positionH>
                <wp:positionV relativeFrom="paragraph">
                  <wp:posOffset>149860</wp:posOffset>
                </wp:positionV>
                <wp:extent cx="360680" cy="452755"/>
                <wp:effectExtent l="44450" t="16510" r="52070" b="35560"/>
                <wp:wrapNone/>
                <wp:docPr id="1"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2755"/>
                        </a:xfrm>
                        <a:prstGeom prst="downArrow">
                          <a:avLst>
                            <a:gd name="adj1" fmla="val 50000"/>
                            <a:gd name="adj2" fmla="val 5000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7" o:spid="_x0000_s1026" type="#_x0000_t67" style="position:absolute;margin-left:218.75pt;margin-top:11.8pt;width:28.4pt;height:3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" adj="12996" fillcolor="#4f81bd" strokecolor="#243f60" strokeweight="2pt"/>
            </w:pict>
          </mc:Fallback>
        </mc:AlternateContent>
      </w: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autoSpaceDE w:val="0"/>
        <w:autoSpaceDN w:val="0"/>
        <w:adjustRightInd w:val="0"/>
        <w:spacing w:after="0" w:line="240" w:lineRule="auto"/>
        <w:rPr>
          <w:rFonts w:ascii="Times New Roman" w:hAnsi="Times New Roman"/>
          <w:sz w:val="26"/>
          <w:szCs w:val="26"/>
        </w:rPr>
      </w:pPr>
    </w:p>
    <w:p w:rsidR="00DD4476" w:rsidRPr="00A51983" w:rsidRDefault="00DD4476" w:rsidP="00A5198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center"/>
        <w:rPr>
          <w:rFonts w:ascii="Times New Roman" w:hAnsi="Times New Roman"/>
          <w:sz w:val="26"/>
          <w:szCs w:val="26"/>
        </w:rPr>
      </w:pPr>
      <w:r w:rsidRPr="00A51983">
        <w:rPr>
          <w:rFonts w:ascii="Times New Roman" w:hAnsi="Times New Roman"/>
          <w:sz w:val="26"/>
          <w:szCs w:val="26"/>
        </w:rPr>
        <w:t>Приобщение к личному делу муниципального служащего, в отношении которого рассмотрена информация, копии протокола заседания комиссии или выписки из него</w:t>
      </w:r>
    </w:p>
    <w:p w:rsidR="00DD4476" w:rsidRPr="00A51983" w:rsidRDefault="00DD4476">
      <w:pPr>
        <w:rPr>
          <w:rFonts w:ascii="Times New Roman" w:hAnsi="Times New Roman"/>
          <w:sz w:val="26"/>
          <w:szCs w:val="26"/>
        </w:rPr>
      </w:pPr>
      <w:r w:rsidRPr="00A51983">
        <w:rPr>
          <w:rFonts w:ascii="Times New Roman" w:hAnsi="Times New Roman"/>
          <w:sz w:val="26"/>
          <w:szCs w:val="26"/>
        </w:rPr>
        <w:br w:type="page"/>
      </w:r>
    </w:p>
    <w:p w:rsidR="00DD4476" w:rsidRPr="00A51983" w:rsidRDefault="00DD4476" w:rsidP="00A51983">
      <w:pPr>
        <w:pStyle w:val="Default"/>
        <w:jc w:val="right"/>
        <w:outlineLvl w:val="0"/>
        <w:rPr>
          <w:b/>
          <w:bCs/>
          <w:sz w:val="26"/>
          <w:szCs w:val="26"/>
        </w:rPr>
      </w:pPr>
      <w:bookmarkStart w:id="12" w:name="_Toc469924003"/>
      <w:r w:rsidRPr="00A51983">
        <w:rPr>
          <w:b/>
          <w:bCs/>
          <w:sz w:val="26"/>
          <w:szCs w:val="26"/>
        </w:rPr>
        <w:t>Приложение 2</w:t>
      </w:r>
      <w:bookmarkEnd w:id="12"/>
    </w:p>
    <w:p w:rsidR="00DD4476" w:rsidRPr="00A51983" w:rsidRDefault="00DD4476" w:rsidP="00A51983">
      <w:pPr>
        <w:pStyle w:val="Default"/>
        <w:jc w:val="center"/>
        <w:outlineLvl w:val="0"/>
        <w:rPr>
          <w:b/>
          <w:bCs/>
          <w:sz w:val="26"/>
          <w:szCs w:val="26"/>
        </w:rPr>
      </w:pPr>
    </w:p>
    <w:p w:rsidR="00DD4476" w:rsidRPr="00A51983" w:rsidRDefault="00DD4476" w:rsidP="00A51983">
      <w:pPr>
        <w:pStyle w:val="Default"/>
        <w:jc w:val="center"/>
        <w:outlineLvl w:val="0"/>
        <w:rPr>
          <w:b/>
          <w:bCs/>
          <w:sz w:val="26"/>
          <w:szCs w:val="26"/>
        </w:rPr>
      </w:pPr>
      <w:bookmarkStart w:id="13" w:name="_Toc469924004"/>
      <w:r w:rsidRPr="00A51983">
        <w:rPr>
          <w:b/>
          <w:bCs/>
          <w:sz w:val="26"/>
          <w:szCs w:val="26"/>
        </w:rPr>
        <w:t>Рекомендации</w:t>
      </w:r>
      <w:bookmarkEnd w:id="13"/>
    </w:p>
    <w:p w:rsidR="00DD4476" w:rsidRPr="00A51983" w:rsidRDefault="00DD4476" w:rsidP="00A51983">
      <w:pPr>
        <w:pStyle w:val="Default"/>
        <w:jc w:val="center"/>
        <w:outlineLvl w:val="0"/>
        <w:rPr>
          <w:b/>
          <w:bCs/>
          <w:sz w:val="26"/>
          <w:szCs w:val="26"/>
        </w:rPr>
      </w:pPr>
      <w:r w:rsidRPr="00A51983">
        <w:rPr>
          <w:b/>
          <w:bCs/>
          <w:sz w:val="26"/>
          <w:szCs w:val="26"/>
        </w:rPr>
        <w:t xml:space="preserve"> </w:t>
      </w:r>
      <w:bookmarkStart w:id="14" w:name="_Toc469924005"/>
      <w:r w:rsidRPr="00A51983">
        <w:rPr>
          <w:b/>
          <w:bCs/>
          <w:sz w:val="26"/>
          <w:szCs w:val="26"/>
        </w:rPr>
        <w:t>по периодичности проведения заседаний комиссии по соблюдению требований к служебному поведению муниципальных служащих и урегулированию конфликта интересов</w:t>
      </w:r>
      <w:bookmarkEnd w:id="14"/>
    </w:p>
    <w:p w:rsidR="00DD4476" w:rsidRPr="00A51983" w:rsidRDefault="00DD4476" w:rsidP="00A51983">
      <w:pPr>
        <w:pStyle w:val="Default"/>
        <w:rPr>
          <w:bCs/>
          <w:sz w:val="26"/>
          <w:szCs w:val="2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9072"/>
      </w:tblGrid>
      <w:tr w:rsidR="00DD4476" w:rsidRPr="00AD5D94" w:rsidTr="00AD5D94">
        <w:tc>
          <w:tcPr>
            <w:tcW w:w="1277" w:type="dxa"/>
          </w:tcPr>
          <w:p w:rsidR="00DD4476" w:rsidRPr="00AD5D94" w:rsidRDefault="00DD4476" w:rsidP="00AD5D94">
            <w:pPr>
              <w:pStyle w:val="Default"/>
              <w:jc w:val="center"/>
              <w:rPr>
                <w:b/>
                <w:bCs/>
                <w:sz w:val="26"/>
                <w:szCs w:val="26"/>
              </w:rPr>
            </w:pPr>
            <w:r w:rsidRPr="00AD5D94">
              <w:rPr>
                <w:b/>
                <w:bCs/>
                <w:sz w:val="26"/>
                <w:szCs w:val="26"/>
              </w:rPr>
              <w:t>Квартал</w:t>
            </w:r>
          </w:p>
        </w:tc>
        <w:tc>
          <w:tcPr>
            <w:tcW w:w="9072" w:type="dxa"/>
          </w:tcPr>
          <w:p w:rsidR="00DD4476" w:rsidRPr="00AD5D94" w:rsidRDefault="00DD4476" w:rsidP="00AD5D94">
            <w:pPr>
              <w:pStyle w:val="Default"/>
              <w:jc w:val="center"/>
              <w:rPr>
                <w:b/>
                <w:bCs/>
                <w:sz w:val="26"/>
                <w:szCs w:val="26"/>
              </w:rPr>
            </w:pPr>
            <w:r w:rsidRPr="00AD5D94">
              <w:rPr>
                <w:b/>
                <w:bCs/>
                <w:sz w:val="26"/>
                <w:szCs w:val="26"/>
              </w:rPr>
              <w:t>Наименование вопросов, выносимых на рассмотрение комиссии</w:t>
            </w:r>
          </w:p>
        </w:tc>
      </w:tr>
      <w:tr w:rsidR="00DD4476" w:rsidRPr="00AD5D94" w:rsidTr="00AD5D94">
        <w:tc>
          <w:tcPr>
            <w:tcW w:w="1277" w:type="dxa"/>
            <w:vAlign w:val="center"/>
          </w:tcPr>
          <w:p w:rsidR="00DD4476" w:rsidRPr="00AD5D94" w:rsidRDefault="00DD4476" w:rsidP="00AD5D94">
            <w:pPr>
              <w:pStyle w:val="Default"/>
              <w:ind w:right="-108"/>
              <w:jc w:val="center"/>
              <w:rPr>
                <w:b/>
                <w:bCs/>
                <w:sz w:val="26"/>
                <w:szCs w:val="26"/>
              </w:rPr>
            </w:pPr>
            <w:r w:rsidRPr="00AD5D94">
              <w:rPr>
                <w:b/>
                <w:bCs/>
                <w:sz w:val="26"/>
                <w:szCs w:val="26"/>
                <w:lang w:val="en-US"/>
              </w:rPr>
              <w:t>I</w:t>
            </w:r>
          </w:p>
          <w:p w:rsidR="00DD4476" w:rsidRPr="00AD5D94" w:rsidRDefault="00DD4476" w:rsidP="00AD5D94">
            <w:pPr>
              <w:pStyle w:val="Default"/>
              <w:ind w:right="-108"/>
              <w:jc w:val="center"/>
              <w:rPr>
                <w:bCs/>
                <w:sz w:val="26"/>
                <w:szCs w:val="26"/>
              </w:rPr>
            </w:pPr>
            <w:r w:rsidRPr="00AD5D94">
              <w:rPr>
                <w:bCs/>
                <w:sz w:val="26"/>
                <w:szCs w:val="26"/>
              </w:rPr>
              <w:t>(январь-март)</w:t>
            </w:r>
          </w:p>
        </w:tc>
        <w:tc>
          <w:tcPr>
            <w:tcW w:w="9072" w:type="dxa"/>
          </w:tcPr>
          <w:p w:rsidR="00DD4476" w:rsidRPr="00AD5D94" w:rsidRDefault="00DD4476" w:rsidP="00AD5D94">
            <w:pPr>
              <w:pStyle w:val="Default"/>
              <w:jc w:val="both"/>
              <w:rPr>
                <w:sz w:val="26"/>
                <w:szCs w:val="26"/>
              </w:rPr>
            </w:pPr>
            <w:r w:rsidRPr="00AD5D94">
              <w:rPr>
                <w:sz w:val="26"/>
                <w:szCs w:val="26"/>
              </w:rPr>
              <w:t xml:space="preserve">1. Организационные вопросы: </w:t>
            </w:r>
          </w:p>
          <w:p w:rsidR="00DD4476" w:rsidRPr="00AD5D94" w:rsidRDefault="00DD4476" w:rsidP="00AD5D94">
            <w:pPr>
              <w:pStyle w:val="Default"/>
              <w:jc w:val="both"/>
              <w:rPr>
                <w:sz w:val="26"/>
                <w:szCs w:val="26"/>
              </w:rPr>
            </w:pPr>
            <w:r w:rsidRPr="00AD5D94">
              <w:rPr>
                <w:sz w:val="26"/>
                <w:szCs w:val="26"/>
              </w:rPr>
              <w:t xml:space="preserve">- утверждение плана-графика (с указанием ответственных лиц) по проведению разъяснительных мероприятий и принятию мер по вопросам представления сведений о доходах, расходах, об имуществе и обязательствах имущественного характера муниципальными служащими, должности которых включены в соответствующие перечни (совещания-семинары, консультации по вопросу представления сведений; разъяснение порядка заполнения справок о доходах, расходах, сбор сведений, представленных муниципальными служащими, др.); </w:t>
            </w:r>
          </w:p>
          <w:p w:rsidR="00DD4476" w:rsidRPr="00AD5D94" w:rsidRDefault="00DD4476" w:rsidP="00AD5D94">
            <w:pPr>
              <w:pStyle w:val="Default"/>
              <w:jc w:val="both"/>
              <w:rPr>
                <w:sz w:val="26"/>
                <w:szCs w:val="26"/>
              </w:rPr>
            </w:pPr>
            <w:r w:rsidRPr="00AD5D94">
              <w:rPr>
                <w:sz w:val="26"/>
                <w:szCs w:val="26"/>
              </w:rPr>
              <w:t>- утверждение плана работы комиссии на текущий календарный год;</w:t>
            </w:r>
          </w:p>
          <w:p w:rsidR="00DD4476" w:rsidRPr="00AD5D94" w:rsidRDefault="00DD4476" w:rsidP="00AD5D94">
            <w:pPr>
              <w:pStyle w:val="Default"/>
              <w:jc w:val="both"/>
              <w:rPr>
                <w:sz w:val="26"/>
                <w:szCs w:val="26"/>
              </w:rPr>
            </w:pPr>
            <w:r w:rsidRPr="00AD5D94">
              <w:rPr>
                <w:sz w:val="26"/>
                <w:szCs w:val="26"/>
              </w:rPr>
              <w:t xml:space="preserve">- другое. </w:t>
            </w:r>
          </w:p>
          <w:p w:rsidR="00DD4476" w:rsidRPr="00AD5D94" w:rsidRDefault="00DD4476" w:rsidP="00AD5D94">
            <w:pPr>
              <w:pStyle w:val="Default"/>
              <w:jc w:val="both"/>
              <w:rPr>
                <w:bCs/>
                <w:sz w:val="26"/>
                <w:szCs w:val="26"/>
              </w:rPr>
            </w:pPr>
            <w:r w:rsidRPr="00AD5D94">
              <w:rPr>
                <w:sz w:val="26"/>
                <w:szCs w:val="26"/>
              </w:rPr>
              <w:t>2. Рассмотрение вопросов о невозможности представления сведений о доходах, об имуществе и обязательствах имущественного характера супруги (супруга) и несовершеннолетних детей.</w:t>
            </w:r>
          </w:p>
        </w:tc>
      </w:tr>
      <w:tr w:rsidR="00DD4476" w:rsidRPr="00AD5D94" w:rsidTr="00AD5D94">
        <w:tc>
          <w:tcPr>
            <w:tcW w:w="1277" w:type="dxa"/>
            <w:vAlign w:val="center"/>
          </w:tcPr>
          <w:p w:rsidR="00DD4476" w:rsidRPr="00AD5D94" w:rsidRDefault="00DD4476" w:rsidP="00AD5D94">
            <w:pPr>
              <w:pStyle w:val="Default"/>
              <w:ind w:right="-108"/>
              <w:jc w:val="center"/>
              <w:rPr>
                <w:b/>
                <w:bCs/>
                <w:sz w:val="26"/>
                <w:szCs w:val="26"/>
              </w:rPr>
            </w:pPr>
            <w:r w:rsidRPr="00AD5D94">
              <w:rPr>
                <w:b/>
                <w:bCs/>
                <w:sz w:val="26"/>
                <w:szCs w:val="26"/>
                <w:lang w:val="en-US"/>
              </w:rPr>
              <w:t>II</w:t>
            </w:r>
          </w:p>
          <w:p w:rsidR="00DD4476" w:rsidRPr="00AD5D94" w:rsidRDefault="00DD4476" w:rsidP="00AD5D94">
            <w:pPr>
              <w:pStyle w:val="Default"/>
              <w:ind w:right="-108"/>
              <w:jc w:val="center"/>
              <w:rPr>
                <w:bCs/>
                <w:sz w:val="26"/>
                <w:szCs w:val="26"/>
              </w:rPr>
            </w:pPr>
            <w:r w:rsidRPr="00AD5D94">
              <w:rPr>
                <w:bCs/>
                <w:sz w:val="26"/>
                <w:szCs w:val="26"/>
              </w:rPr>
              <w:t>(апрель-июнь)</w:t>
            </w:r>
          </w:p>
        </w:tc>
        <w:tc>
          <w:tcPr>
            <w:tcW w:w="9072" w:type="dxa"/>
          </w:tcPr>
          <w:p w:rsidR="00DD4476" w:rsidRPr="00AD5D94" w:rsidRDefault="00DD4476" w:rsidP="00AD5D94">
            <w:pPr>
              <w:pStyle w:val="Default"/>
              <w:jc w:val="both"/>
              <w:rPr>
                <w:sz w:val="26"/>
                <w:szCs w:val="26"/>
              </w:rPr>
            </w:pPr>
            <w:r w:rsidRPr="00AD5D94">
              <w:rPr>
                <w:sz w:val="26"/>
                <w:szCs w:val="26"/>
              </w:rPr>
              <w:t xml:space="preserve">1. Рассмотрение вопросов о невозможности представления сведений о доходах, об имуществе и обязательствах имущественного характера супруги (супруга) и несовершеннолетних детей. </w:t>
            </w:r>
          </w:p>
          <w:p w:rsidR="00DD4476" w:rsidRPr="00AD5D94" w:rsidRDefault="00DD4476" w:rsidP="00AD5D94">
            <w:pPr>
              <w:pStyle w:val="Default"/>
              <w:jc w:val="both"/>
              <w:rPr>
                <w:sz w:val="26"/>
                <w:szCs w:val="26"/>
              </w:rPr>
            </w:pPr>
            <w:r w:rsidRPr="00AD5D94">
              <w:rPr>
                <w:sz w:val="26"/>
                <w:szCs w:val="26"/>
              </w:rPr>
              <w:t xml:space="preserve">2. Рассмотрение результатов анализа соблюдения сроков представления сведений о доходах, расходах, об имуществе и обязательствах имущественного характера по завершению отчетного периода. </w:t>
            </w:r>
          </w:p>
          <w:p w:rsidR="00DD4476" w:rsidRPr="00AD5D94" w:rsidRDefault="00DD4476" w:rsidP="00AD5D94">
            <w:pPr>
              <w:pStyle w:val="Default"/>
              <w:jc w:val="both"/>
              <w:rPr>
                <w:sz w:val="26"/>
                <w:szCs w:val="26"/>
              </w:rPr>
            </w:pPr>
            <w:r w:rsidRPr="00AD5D94">
              <w:rPr>
                <w:sz w:val="26"/>
                <w:szCs w:val="26"/>
              </w:rPr>
              <w:t xml:space="preserve">3. Организационные вопросы: </w:t>
            </w:r>
          </w:p>
          <w:p w:rsidR="00DD4476" w:rsidRPr="00AD5D94" w:rsidRDefault="00DD4476" w:rsidP="00AD5D94">
            <w:pPr>
              <w:pStyle w:val="Default"/>
              <w:jc w:val="both"/>
              <w:rPr>
                <w:sz w:val="26"/>
                <w:szCs w:val="26"/>
              </w:rPr>
            </w:pPr>
            <w:r w:rsidRPr="00AD5D94">
              <w:rPr>
                <w:sz w:val="26"/>
                <w:szCs w:val="26"/>
              </w:rPr>
              <w:t xml:space="preserve">- организация взаимодействия с федеральными органами власти по проверке полноты и достоверности представленных муниципальными служащими сведений о доходах, расходах, об имуществе и обязательствах имущественного характера; </w:t>
            </w:r>
          </w:p>
          <w:p w:rsidR="00DD4476" w:rsidRPr="00AD5D94" w:rsidRDefault="00DD4476" w:rsidP="00AD5D94">
            <w:pPr>
              <w:pStyle w:val="ConsPlusNormal"/>
              <w:jc w:val="both"/>
              <w:rPr>
                <w:b/>
                <w:bCs/>
                <w:sz w:val="26"/>
                <w:szCs w:val="26"/>
              </w:rPr>
            </w:pPr>
            <w:r w:rsidRPr="00AD5D94">
              <w:rPr>
                <w:sz w:val="26"/>
                <w:szCs w:val="26"/>
              </w:rPr>
              <w:t xml:space="preserve">- организация представления информации  заместителю Губернатора Томской области по внутренней политике о расходах муниципальных служащих  для принятия решения об осуществлении контроля за расходами. </w:t>
            </w:r>
          </w:p>
        </w:tc>
      </w:tr>
      <w:tr w:rsidR="00DD4476" w:rsidRPr="00AD5D94" w:rsidTr="00AD5D94">
        <w:tc>
          <w:tcPr>
            <w:tcW w:w="1277" w:type="dxa"/>
            <w:vAlign w:val="center"/>
          </w:tcPr>
          <w:p w:rsidR="00DD4476" w:rsidRPr="00AD5D94" w:rsidRDefault="00DD4476" w:rsidP="00AD5D94">
            <w:pPr>
              <w:pStyle w:val="Default"/>
              <w:ind w:right="-108"/>
              <w:jc w:val="center"/>
              <w:rPr>
                <w:b/>
                <w:bCs/>
                <w:sz w:val="26"/>
                <w:szCs w:val="26"/>
              </w:rPr>
            </w:pPr>
            <w:r w:rsidRPr="00AD5D94">
              <w:rPr>
                <w:b/>
                <w:bCs/>
                <w:sz w:val="26"/>
                <w:szCs w:val="26"/>
                <w:lang w:val="en-US"/>
              </w:rPr>
              <w:t>III</w:t>
            </w:r>
          </w:p>
          <w:p w:rsidR="00DD4476" w:rsidRPr="00AD5D94" w:rsidRDefault="00DD4476" w:rsidP="00AD5D94">
            <w:pPr>
              <w:pStyle w:val="Default"/>
              <w:ind w:right="-108"/>
              <w:jc w:val="center"/>
              <w:rPr>
                <w:bCs/>
                <w:sz w:val="26"/>
                <w:szCs w:val="26"/>
              </w:rPr>
            </w:pPr>
            <w:r w:rsidRPr="00AD5D94">
              <w:rPr>
                <w:bCs/>
                <w:sz w:val="26"/>
                <w:szCs w:val="26"/>
              </w:rPr>
              <w:t>(июль-сентябрь)</w:t>
            </w:r>
          </w:p>
        </w:tc>
        <w:tc>
          <w:tcPr>
            <w:tcW w:w="9072" w:type="dxa"/>
          </w:tcPr>
          <w:p w:rsidR="00DD4476" w:rsidRPr="00AD5D94" w:rsidRDefault="00DD4476" w:rsidP="00AD5D94">
            <w:pPr>
              <w:pStyle w:val="Default"/>
              <w:jc w:val="both"/>
              <w:rPr>
                <w:sz w:val="26"/>
                <w:szCs w:val="26"/>
              </w:rPr>
            </w:pPr>
            <w:r w:rsidRPr="00AD5D94">
              <w:rPr>
                <w:sz w:val="26"/>
                <w:szCs w:val="26"/>
              </w:rPr>
              <w:t>1. Организация проверки представленных муниципальными служащими сведений о доходах, об имуществе и обязательствах имущественного характера.</w:t>
            </w:r>
          </w:p>
          <w:p w:rsidR="00DD4476" w:rsidRPr="00AD5D94" w:rsidRDefault="00DD4476" w:rsidP="00AD5D94">
            <w:pPr>
              <w:pStyle w:val="Default"/>
              <w:jc w:val="both"/>
              <w:rPr>
                <w:sz w:val="26"/>
                <w:szCs w:val="26"/>
              </w:rPr>
            </w:pPr>
            <w:r w:rsidRPr="00AD5D94">
              <w:rPr>
                <w:sz w:val="26"/>
                <w:szCs w:val="26"/>
              </w:rPr>
              <w:t xml:space="preserve">2. Рассмотрение информации, поступающей из территориальных органов федеральных органов власти (ФНС, МВД, Росреестра), о наличии недостоверных сведений, содержащихся в справках о доходах, об имуществе и обязательствах имущественного характера муниципальных служащих. </w:t>
            </w:r>
          </w:p>
          <w:p w:rsidR="00DD4476" w:rsidRPr="00AD5D94" w:rsidRDefault="00DD4476" w:rsidP="00AD5D94">
            <w:pPr>
              <w:pStyle w:val="Default"/>
              <w:jc w:val="both"/>
              <w:rPr>
                <w:bCs/>
                <w:sz w:val="26"/>
                <w:szCs w:val="26"/>
              </w:rPr>
            </w:pPr>
            <w:r w:rsidRPr="00AD5D94">
              <w:rPr>
                <w:sz w:val="26"/>
                <w:szCs w:val="26"/>
              </w:rPr>
              <w:t xml:space="preserve">3. Рассмотрение вопросов, возникающих при представлении муниципальными служащими уточненных сведений о доходах, об имуществе и обязательствах имущественного характера. </w:t>
            </w:r>
          </w:p>
        </w:tc>
      </w:tr>
      <w:tr w:rsidR="00DD4476" w:rsidRPr="00AD5D94" w:rsidTr="00AD5D94">
        <w:tc>
          <w:tcPr>
            <w:tcW w:w="1277" w:type="dxa"/>
            <w:vAlign w:val="center"/>
          </w:tcPr>
          <w:p w:rsidR="00DD4476" w:rsidRPr="00AD5D94" w:rsidRDefault="00DD4476" w:rsidP="00AD5D94">
            <w:pPr>
              <w:pStyle w:val="Default"/>
              <w:ind w:right="-108"/>
              <w:jc w:val="center"/>
              <w:rPr>
                <w:b/>
                <w:bCs/>
                <w:sz w:val="26"/>
                <w:szCs w:val="26"/>
              </w:rPr>
            </w:pPr>
            <w:r w:rsidRPr="00AD5D94">
              <w:rPr>
                <w:b/>
                <w:bCs/>
                <w:sz w:val="26"/>
                <w:szCs w:val="26"/>
                <w:lang w:val="en-US"/>
              </w:rPr>
              <w:t>IV</w:t>
            </w:r>
          </w:p>
          <w:p w:rsidR="00DD4476" w:rsidRPr="00AD5D94" w:rsidRDefault="00DD4476" w:rsidP="00AD5D94">
            <w:pPr>
              <w:pStyle w:val="Default"/>
              <w:ind w:right="-108"/>
              <w:jc w:val="center"/>
              <w:rPr>
                <w:bCs/>
                <w:sz w:val="26"/>
                <w:szCs w:val="26"/>
              </w:rPr>
            </w:pPr>
            <w:r w:rsidRPr="00AD5D94">
              <w:rPr>
                <w:bCs/>
                <w:sz w:val="26"/>
                <w:szCs w:val="26"/>
              </w:rPr>
              <w:t>(октябрь-</w:t>
            </w:r>
            <w:r w:rsidRPr="00AD5D94">
              <w:rPr>
                <w:bCs/>
                <w:sz w:val="26"/>
                <w:szCs w:val="26"/>
              </w:rPr>
              <w:lastRenderedPageBreak/>
              <w:t>декабрь)</w:t>
            </w:r>
          </w:p>
        </w:tc>
        <w:tc>
          <w:tcPr>
            <w:tcW w:w="9072" w:type="dxa"/>
          </w:tcPr>
          <w:p w:rsidR="00DD4476" w:rsidRPr="00AD5D94" w:rsidRDefault="00DD4476" w:rsidP="00AD5D94">
            <w:pPr>
              <w:pStyle w:val="Default"/>
              <w:jc w:val="both"/>
              <w:rPr>
                <w:bCs/>
                <w:sz w:val="26"/>
                <w:szCs w:val="26"/>
              </w:rPr>
            </w:pPr>
            <w:r w:rsidRPr="00AD5D94">
              <w:rPr>
                <w:sz w:val="26"/>
                <w:szCs w:val="26"/>
              </w:rPr>
              <w:lastRenderedPageBreak/>
              <w:t xml:space="preserve">1. Подведение итогов работы за прошедший календарный год, обсуждение количественных и качественных показателей работы комиссии и ее </w:t>
            </w:r>
            <w:r w:rsidRPr="00AD5D94">
              <w:rPr>
                <w:sz w:val="26"/>
                <w:szCs w:val="26"/>
              </w:rPr>
              <w:lastRenderedPageBreak/>
              <w:t xml:space="preserve">эффективности. </w:t>
            </w:r>
          </w:p>
        </w:tc>
      </w:tr>
    </w:tbl>
    <w:p w:rsidR="00DD4476" w:rsidRDefault="00DD4476" w:rsidP="00A51983">
      <w:pPr>
        <w:pStyle w:val="Default"/>
        <w:jc w:val="center"/>
        <w:rPr>
          <w:b/>
          <w:bCs/>
          <w:sz w:val="26"/>
          <w:szCs w:val="26"/>
          <w:u w:val="single"/>
        </w:rPr>
      </w:pPr>
    </w:p>
    <w:p w:rsidR="00DD4476" w:rsidRPr="00A51983" w:rsidRDefault="00DD4476" w:rsidP="00A51983">
      <w:pPr>
        <w:pStyle w:val="Default"/>
        <w:jc w:val="center"/>
        <w:rPr>
          <w:b/>
          <w:bCs/>
          <w:sz w:val="26"/>
          <w:szCs w:val="26"/>
          <w:u w:val="single"/>
        </w:rPr>
      </w:pPr>
      <w:r w:rsidRPr="00A51983">
        <w:rPr>
          <w:b/>
          <w:bCs/>
          <w:sz w:val="26"/>
          <w:szCs w:val="26"/>
          <w:u w:val="single"/>
        </w:rPr>
        <w:t>Вопросы, рассматриваемые в течение года по мере поступления:</w:t>
      </w:r>
    </w:p>
    <w:p w:rsidR="00DD4476" w:rsidRPr="00A51983" w:rsidRDefault="00DD4476" w:rsidP="00A51983">
      <w:pPr>
        <w:pStyle w:val="Default"/>
        <w:spacing w:after="36"/>
        <w:jc w:val="both"/>
        <w:rPr>
          <w:sz w:val="26"/>
          <w:szCs w:val="26"/>
        </w:rPr>
      </w:pPr>
    </w:p>
    <w:p w:rsidR="00DD4476" w:rsidRPr="00A51983" w:rsidRDefault="00DD4476" w:rsidP="00A51983">
      <w:pPr>
        <w:pStyle w:val="Default"/>
        <w:spacing w:after="36"/>
        <w:ind w:firstLine="567"/>
        <w:jc w:val="both"/>
        <w:rPr>
          <w:sz w:val="26"/>
          <w:szCs w:val="26"/>
        </w:rPr>
      </w:pPr>
      <w:r w:rsidRPr="00A51983">
        <w:rPr>
          <w:sz w:val="26"/>
          <w:szCs w:val="26"/>
        </w:rPr>
        <w:t xml:space="preserve">1. Несоблюдение требований к служебному поведению и требований об урегулировании конфликта интересов. </w:t>
      </w:r>
    </w:p>
    <w:p w:rsidR="00DD4476" w:rsidRPr="00A51983" w:rsidRDefault="00DD4476" w:rsidP="00A51983">
      <w:pPr>
        <w:pStyle w:val="Default"/>
        <w:spacing w:after="36"/>
        <w:ind w:firstLine="567"/>
        <w:jc w:val="both"/>
        <w:rPr>
          <w:sz w:val="26"/>
          <w:szCs w:val="26"/>
        </w:rPr>
      </w:pPr>
      <w:r w:rsidRPr="00A51983">
        <w:rPr>
          <w:sz w:val="26"/>
          <w:szCs w:val="26"/>
        </w:rPr>
        <w:t>2. Дача согласия</w:t>
      </w:r>
      <w:r>
        <w:rPr>
          <w:sz w:val="26"/>
          <w:szCs w:val="26"/>
        </w:rPr>
        <w:t xml:space="preserve"> гражданину</w:t>
      </w:r>
      <w:r w:rsidRPr="00A51983">
        <w:rPr>
          <w:sz w:val="26"/>
          <w:szCs w:val="26"/>
        </w:rPr>
        <w:t xml:space="preserve"> (в течение 2 лет после увольнения со службы)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w:t>
      </w:r>
    </w:p>
    <w:p w:rsidR="00DD4476" w:rsidRPr="00A51983" w:rsidRDefault="00DD4476" w:rsidP="00A51983">
      <w:pPr>
        <w:pStyle w:val="Default"/>
        <w:spacing w:after="36"/>
        <w:ind w:firstLine="567"/>
        <w:jc w:val="both"/>
        <w:rPr>
          <w:sz w:val="26"/>
          <w:szCs w:val="26"/>
        </w:rPr>
      </w:pPr>
      <w:r w:rsidRPr="00A51983">
        <w:rPr>
          <w:sz w:val="26"/>
          <w:szCs w:val="26"/>
        </w:rPr>
        <w:t xml:space="preserve">3. Письменное уведомление представителя нанимателя (работодателя) о выполнении иной оплачиваемой деятельности. </w:t>
      </w:r>
    </w:p>
    <w:p w:rsidR="00DD4476" w:rsidRPr="00A51983" w:rsidRDefault="00DD4476" w:rsidP="00A51983">
      <w:pPr>
        <w:pStyle w:val="Default"/>
        <w:spacing w:after="36"/>
        <w:ind w:firstLine="567"/>
        <w:jc w:val="both"/>
        <w:rPr>
          <w:sz w:val="26"/>
          <w:szCs w:val="26"/>
        </w:rPr>
      </w:pPr>
      <w:r w:rsidRPr="00A51983">
        <w:rPr>
          <w:sz w:val="26"/>
          <w:szCs w:val="26"/>
        </w:rPr>
        <w:t xml:space="preserve">4. Обеспечение соблюдения муниципальными служащими требований к служебному поведению и (или) требований об урегулировании конфликта интересов либо осуществление в органе местного самоуправления мер по предупреждению коррупции, по выявлению и устранению причин и условий, способствующих возникновению конфликта интересов на муниципальной службе. </w:t>
      </w:r>
    </w:p>
    <w:p w:rsidR="00DD4476" w:rsidRPr="00A51983" w:rsidRDefault="00DD4476" w:rsidP="00A51983">
      <w:pPr>
        <w:pStyle w:val="Default"/>
        <w:spacing w:after="36"/>
        <w:ind w:firstLine="567"/>
        <w:jc w:val="both"/>
        <w:rPr>
          <w:sz w:val="26"/>
          <w:szCs w:val="26"/>
        </w:rPr>
      </w:pPr>
      <w:r w:rsidRPr="00A51983">
        <w:rPr>
          <w:sz w:val="26"/>
          <w:szCs w:val="26"/>
        </w:rPr>
        <w:t xml:space="preserve">5. Рассмотрение результатов проверки представляемых сведений при поступлении на муниципальную службу. </w:t>
      </w:r>
    </w:p>
    <w:p w:rsidR="00DD4476" w:rsidRPr="00A51983" w:rsidRDefault="00DD4476" w:rsidP="00A51983">
      <w:pPr>
        <w:pStyle w:val="Default"/>
        <w:spacing w:after="36"/>
        <w:ind w:firstLine="567"/>
        <w:jc w:val="both"/>
        <w:rPr>
          <w:sz w:val="26"/>
          <w:szCs w:val="26"/>
        </w:rPr>
      </w:pPr>
      <w:r w:rsidRPr="00A51983">
        <w:rPr>
          <w:sz w:val="26"/>
          <w:szCs w:val="26"/>
        </w:rPr>
        <w:t xml:space="preserve">6. Рассмотрение результатов проверки информации о нарушениях муниципальными служащими требований к служебному поведению и урегулированию конфликта интересов, поступившей по «телефону доверия», по электронной почте, на официальный сайт. </w:t>
      </w:r>
    </w:p>
    <w:p w:rsidR="00DD4476" w:rsidRPr="00A51983" w:rsidRDefault="00DD4476" w:rsidP="00A51983">
      <w:pPr>
        <w:pStyle w:val="Default"/>
        <w:ind w:firstLine="567"/>
        <w:jc w:val="both"/>
        <w:rPr>
          <w:sz w:val="26"/>
          <w:szCs w:val="26"/>
        </w:rPr>
      </w:pPr>
      <w:r w:rsidRPr="00A51983">
        <w:rPr>
          <w:sz w:val="26"/>
          <w:szCs w:val="26"/>
        </w:rPr>
        <w:t xml:space="preserve">7. Иные вопросы в соответствии с пунктом 16 Положения о комиссиях, утвержденного Указом № 821. </w:t>
      </w:r>
    </w:p>
    <w:p w:rsidR="00DD4476" w:rsidRPr="00A51983" w:rsidRDefault="00DD4476" w:rsidP="00A51983">
      <w:pPr>
        <w:ind w:firstLine="567"/>
        <w:rPr>
          <w:rFonts w:ascii="Times New Roman" w:hAnsi="Times New Roman"/>
          <w:sz w:val="26"/>
          <w:szCs w:val="26"/>
        </w:rPr>
      </w:pPr>
    </w:p>
    <w:p w:rsidR="00DD4476" w:rsidRPr="00A51983" w:rsidRDefault="00DD4476">
      <w:pPr>
        <w:rPr>
          <w:rFonts w:ascii="Times New Roman" w:hAnsi="Times New Roman"/>
          <w:sz w:val="26"/>
          <w:szCs w:val="26"/>
        </w:rPr>
      </w:pPr>
      <w:r w:rsidRPr="00A51983">
        <w:rPr>
          <w:rFonts w:ascii="Times New Roman" w:hAnsi="Times New Roman"/>
          <w:sz w:val="26"/>
          <w:szCs w:val="26"/>
        </w:rPr>
        <w:br w:type="page"/>
      </w:r>
    </w:p>
    <w:p w:rsidR="00DD4476" w:rsidRPr="00AF3808" w:rsidRDefault="00DD4476" w:rsidP="00AF3808">
      <w:pPr>
        <w:pStyle w:val="1"/>
        <w:jc w:val="right"/>
        <w:rPr>
          <w:rFonts w:ascii="Times New Roman" w:hAnsi="Times New Roman"/>
          <w:color w:val="auto"/>
          <w:sz w:val="26"/>
          <w:szCs w:val="26"/>
        </w:rPr>
      </w:pPr>
      <w:bookmarkStart w:id="15" w:name="_Toc469924006"/>
      <w:r w:rsidRPr="00AF3808">
        <w:rPr>
          <w:rFonts w:ascii="Times New Roman" w:hAnsi="Times New Roman"/>
          <w:color w:val="auto"/>
          <w:sz w:val="26"/>
          <w:szCs w:val="26"/>
        </w:rPr>
        <w:t>Приложение 3</w:t>
      </w:r>
      <w:bookmarkEnd w:id="15"/>
    </w:p>
    <w:p w:rsidR="00DD4476" w:rsidRPr="00AF3808" w:rsidRDefault="00DD4476" w:rsidP="00AF3808">
      <w:pPr>
        <w:pStyle w:val="1"/>
        <w:jc w:val="center"/>
        <w:rPr>
          <w:rFonts w:ascii="Times New Roman" w:hAnsi="Times New Roman"/>
          <w:color w:val="auto"/>
          <w:sz w:val="26"/>
          <w:szCs w:val="26"/>
        </w:rPr>
      </w:pPr>
      <w:bookmarkStart w:id="16" w:name="_Toc469924007"/>
      <w:r>
        <w:rPr>
          <w:rFonts w:ascii="Times New Roman" w:hAnsi="Times New Roman"/>
          <w:color w:val="auto"/>
          <w:sz w:val="26"/>
          <w:szCs w:val="26"/>
        </w:rPr>
        <w:t>Образец протокола</w:t>
      </w:r>
      <w:bookmarkEnd w:id="16"/>
    </w:p>
    <w:p w:rsidR="00DD4476" w:rsidRPr="00A51983" w:rsidRDefault="00DD4476" w:rsidP="00A51983">
      <w:pPr>
        <w:spacing w:after="0"/>
        <w:jc w:val="center"/>
        <w:rPr>
          <w:rFonts w:ascii="Times New Roman" w:hAnsi="Times New Roman"/>
          <w:b/>
          <w:sz w:val="26"/>
          <w:szCs w:val="26"/>
        </w:rPr>
      </w:pPr>
      <w:r w:rsidRPr="00A51983">
        <w:rPr>
          <w:rFonts w:ascii="Times New Roman" w:hAnsi="Times New Roman"/>
          <w:b/>
          <w:sz w:val="26"/>
          <w:szCs w:val="26"/>
        </w:rPr>
        <w:t xml:space="preserve">заседания комиссии администрации муниципального района «_______________» по соблюдению требований к служебному поведению муниципальных служащих и  урегулированию конфликта интересов </w:t>
      </w:r>
    </w:p>
    <w:p w:rsidR="00DD4476" w:rsidRPr="00A51983" w:rsidRDefault="00DD4476" w:rsidP="00A51983">
      <w:pPr>
        <w:jc w:val="center"/>
        <w:rPr>
          <w:rFonts w:ascii="Times New Roman" w:hAnsi="Times New Roman"/>
          <w:b/>
          <w:sz w:val="26"/>
          <w:szCs w:val="26"/>
        </w:rPr>
      </w:pPr>
      <w:r w:rsidRPr="00A51983">
        <w:rPr>
          <w:rFonts w:ascii="Times New Roman" w:hAnsi="Times New Roman"/>
          <w:b/>
          <w:sz w:val="26"/>
          <w:szCs w:val="26"/>
        </w:rPr>
        <w:t>(далее - Комиссия)</w:t>
      </w:r>
    </w:p>
    <w:p w:rsidR="00DD4476" w:rsidRPr="00A51983" w:rsidRDefault="00DD4476" w:rsidP="00A51983">
      <w:pPr>
        <w:tabs>
          <w:tab w:val="left" w:pos="10348"/>
        </w:tabs>
        <w:ind w:right="-145"/>
        <w:rPr>
          <w:rFonts w:ascii="Times New Roman" w:hAnsi="Times New Roman"/>
          <w:b/>
          <w:sz w:val="26"/>
          <w:szCs w:val="26"/>
        </w:rPr>
      </w:pPr>
      <w:r w:rsidRPr="00A51983">
        <w:rPr>
          <w:rFonts w:ascii="Times New Roman" w:hAnsi="Times New Roman"/>
          <w:b/>
          <w:sz w:val="26"/>
          <w:szCs w:val="26"/>
        </w:rPr>
        <w:t xml:space="preserve">                                          </w:t>
      </w:r>
      <w:r>
        <w:rPr>
          <w:rFonts w:ascii="Times New Roman" w:hAnsi="Times New Roman"/>
          <w:b/>
          <w:sz w:val="26"/>
          <w:szCs w:val="26"/>
        </w:rPr>
        <w:t xml:space="preserve">     </w:t>
      </w:r>
      <w:r w:rsidRPr="00A51983">
        <w:rPr>
          <w:rFonts w:ascii="Times New Roman" w:hAnsi="Times New Roman"/>
          <w:b/>
          <w:sz w:val="26"/>
          <w:szCs w:val="26"/>
        </w:rPr>
        <w:t xml:space="preserve">                     </w:t>
      </w:r>
      <w:r>
        <w:rPr>
          <w:rFonts w:ascii="Times New Roman" w:hAnsi="Times New Roman"/>
          <w:b/>
          <w:sz w:val="26"/>
          <w:szCs w:val="26"/>
        </w:rPr>
        <w:t xml:space="preserve">                                      </w:t>
      </w:r>
      <w:r w:rsidRPr="00A51983">
        <w:rPr>
          <w:rFonts w:ascii="Times New Roman" w:hAnsi="Times New Roman"/>
          <w:b/>
          <w:sz w:val="26"/>
          <w:szCs w:val="26"/>
        </w:rPr>
        <w:t xml:space="preserve">   </w:t>
      </w:r>
      <w:r w:rsidRPr="00A51983">
        <w:rPr>
          <w:rFonts w:ascii="Times New Roman" w:hAnsi="Times New Roman"/>
          <w:sz w:val="26"/>
          <w:szCs w:val="26"/>
          <w:u w:val="single"/>
        </w:rPr>
        <w:t xml:space="preserve">«      » </w:t>
      </w:r>
      <w:r w:rsidRPr="00A51983">
        <w:rPr>
          <w:rFonts w:ascii="Times New Roman" w:hAnsi="Times New Roman"/>
          <w:sz w:val="26"/>
          <w:szCs w:val="26"/>
        </w:rPr>
        <w:t xml:space="preserve">  _______20___г. </w:t>
      </w:r>
      <w:r>
        <w:rPr>
          <w:rFonts w:ascii="Times New Roman" w:hAnsi="Times New Roman"/>
          <w:sz w:val="26"/>
          <w:szCs w:val="26"/>
        </w:rPr>
        <w:t xml:space="preserve"> </w:t>
      </w:r>
    </w:p>
    <w:p w:rsidR="00DD4476" w:rsidRDefault="00DD4476" w:rsidP="00A51983">
      <w:pPr>
        <w:tabs>
          <w:tab w:val="left" w:pos="10348"/>
        </w:tabs>
        <w:ind w:right="-2"/>
        <w:jc w:val="both"/>
        <w:rPr>
          <w:rFonts w:ascii="Times New Roman" w:hAnsi="Times New Roman"/>
          <w:b/>
          <w:sz w:val="26"/>
          <w:szCs w:val="26"/>
        </w:rPr>
      </w:pPr>
      <w:r w:rsidRPr="00A51983">
        <w:rPr>
          <w:rFonts w:ascii="Times New Roman" w:hAnsi="Times New Roman"/>
          <w:b/>
          <w:sz w:val="26"/>
          <w:szCs w:val="26"/>
        </w:rPr>
        <w:t>Вопросы повестки дня заседания Комиссии:</w:t>
      </w:r>
    </w:p>
    <w:p w:rsidR="00DD4476" w:rsidRPr="00A51983" w:rsidRDefault="0079105C" w:rsidP="0079105C">
      <w:pPr>
        <w:pStyle w:val="a4"/>
        <w:numPr>
          <w:ilvl w:val="0"/>
          <w:numId w:val="8"/>
        </w:numPr>
        <w:tabs>
          <w:tab w:val="left" w:pos="426"/>
        </w:tabs>
        <w:spacing w:after="0"/>
        <w:ind w:right="-2"/>
        <w:rPr>
          <w:rFonts w:ascii="Times New Roman" w:hAnsi="Times New Roman"/>
          <w:sz w:val="26"/>
          <w:szCs w:val="26"/>
        </w:rPr>
      </w:pPr>
      <w:r>
        <w:rPr>
          <w:rFonts w:ascii="Times New Roman" w:hAnsi="Times New Roman"/>
          <w:sz w:val="26"/>
          <w:szCs w:val="26"/>
        </w:rPr>
        <w:t xml:space="preserve">О </w:t>
      </w:r>
      <w:r w:rsidR="00DD4476" w:rsidRPr="00A51983">
        <w:rPr>
          <w:rFonts w:ascii="Times New Roman" w:hAnsi="Times New Roman"/>
          <w:sz w:val="26"/>
          <w:szCs w:val="26"/>
        </w:rPr>
        <w:t>форме голосования.</w:t>
      </w:r>
    </w:p>
    <w:p w:rsidR="00DD4476" w:rsidRPr="00A51983" w:rsidRDefault="00DD4476" w:rsidP="00A51983">
      <w:pPr>
        <w:pStyle w:val="a4"/>
        <w:numPr>
          <w:ilvl w:val="0"/>
          <w:numId w:val="8"/>
        </w:numPr>
        <w:autoSpaceDE w:val="0"/>
        <w:autoSpaceDN w:val="0"/>
        <w:adjustRightInd w:val="0"/>
        <w:spacing w:after="0"/>
        <w:jc w:val="both"/>
        <w:outlineLvl w:val="0"/>
        <w:rPr>
          <w:rFonts w:ascii="Times New Roman" w:hAnsi="Times New Roman"/>
          <w:sz w:val="26"/>
          <w:szCs w:val="26"/>
        </w:rPr>
      </w:pPr>
      <w:bookmarkStart w:id="17" w:name="_Toc469587685"/>
      <w:bookmarkStart w:id="18" w:name="_Toc469924008"/>
      <w:r w:rsidRPr="00A51983">
        <w:rPr>
          <w:rFonts w:ascii="Times New Roman" w:hAnsi="Times New Roman"/>
          <w:sz w:val="26"/>
          <w:szCs w:val="26"/>
        </w:rPr>
        <w:t>О рассмотрении руководителем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sz w:val="26"/>
          <w:szCs w:val="26"/>
        </w:rPr>
        <w:t xml:space="preserve"> рекомендаций комиссии от «____» ______ 20___ г. и принятом решении.</w:t>
      </w:r>
      <w:bookmarkEnd w:id="17"/>
      <w:bookmarkEnd w:id="18"/>
    </w:p>
    <w:p w:rsidR="00DD4476" w:rsidRPr="00A51983" w:rsidRDefault="00DD4476" w:rsidP="0079105C">
      <w:pPr>
        <w:pStyle w:val="a4"/>
        <w:numPr>
          <w:ilvl w:val="0"/>
          <w:numId w:val="8"/>
        </w:numPr>
        <w:tabs>
          <w:tab w:val="left" w:pos="426"/>
        </w:tabs>
        <w:spacing w:after="0"/>
        <w:ind w:right="-2"/>
        <w:jc w:val="both"/>
        <w:rPr>
          <w:rFonts w:ascii="Times New Roman" w:hAnsi="Times New Roman"/>
          <w:sz w:val="26"/>
          <w:szCs w:val="26"/>
        </w:rPr>
      </w:pPr>
      <w:r w:rsidRPr="00A51983">
        <w:rPr>
          <w:rFonts w:ascii="Times New Roman" w:hAnsi="Times New Roman"/>
          <w:sz w:val="26"/>
          <w:szCs w:val="26"/>
        </w:rPr>
        <w:t xml:space="preserve">Об итогах внутреннего мониторинга достоверности и полноты  сведений о доходах, об имуществе и обязательствах имущественного характера, представленных муниципальными  служащими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sz w:val="26"/>
          <w:szCs w:val="26"/>
        </w:rPr>
        <w:t xml:space="preserve"> за _____ г. </w:t>
      </w:r>
    </w:p>
    <w:p w:rsidR="00DD4476" w:rsidRPr="00A51983" w:rsidRDefault="00DD4476" w:rsidP="0079105C">
      <w:pPr>
        <w:pStyle w:val="a4"/>
        <w:numPr>
          <w:ilvl w:val="0"/>
          <w:numId w:val="8"/>
        </w:numPr>
        <w:tabs>
          <w:tab w:val="left" w:pos="426"/>
        </w:tabs>
        <w:spacing w:after="0"/>
        <w:ind w:right="-2"/>
        <w:jc w:val="both"/>
        <w:rPr>
          <w:rFonts w:ascii="Times New Roman" w:hAnsi="Times New Roman"/>
          <w:sz w:val="26"/>
          <w:szCs w:val="26"/>
        </w:rPr>
      </w:pPr>
      <w:r w:rsidRPr="00A51983">
        <w:rPr>
          <w:rFonts w:ascii="Times New Roman" w:hAnsi="Times New Roman"/>
          <w:sz w:val="26"/>
          <w:szCs w:val="26"/>
        </w:rPr>
        <w:t xml:space="preserve">Рассмотрение уведомления Сергеевой А.А., </w:t>
      </w:r>
      <w:r w:rsidRPr="00A51983">
        <w:rPr>
          <w:rFonts w:ascii="Times New Roman" w:hAnsi="Times New Roman"/>
          <w:i/>
          <w:sz w:val="26"/>
          <w:szCs w:val="26"/>
          <w:u w:val="single"/>
        </w:rPr>
        <w:t xml:space="preserve">должность, </w:t>
      </w:r>
      <w:r w:rsidRPr="00A51983">
        <w:rPr>
          <w:rFonts w:ascii="Times New Roman" w:hAnsi="Times New Roman"/>
          <w:sz w:val="26"/>
          <w:szCs w:val="26"/>
        </w:rPr>
        <w:t xml:space="preserve">о намерении выполнять иную оплачиваемую работу и установлении наличия или отсутствия в случае выполнения  данной работы конфликта интересов. </w:t>
      </w:r>
    </w:p>
    <w:p w:rsidR="00DD4476" w:rsidRPr="00A51983" w:rsidRDefault="00DD4476" w:rsidP="00A51983">
      <w:pPr>
        <w:tabs>
          <w:tab w:val="left" w:pos="10348"/>
        </w:tabs>
        <w:ind w:right="-2"/>
        <w:jc w:val="both"/>
        <w:rPr>
          <w:rFonts w:ascii="Times New Roman" w:hAnsi="Times New Roman"/>
          <w:b/>
          <w:sz w:val="26"/>
          <w:szCs w:val="26"/>
        </w:rPr>
      </w:pPr>
      <w:r w:rsidRPr="00A51983">
        <w:rPr>
          <w:rFonts w:ascii="Times New Roman" w:hAnsi="Times New Roman"/>
          <w:b/>
          <w:sz w:val="26"/>
          <w:szCs w:val="26"/>
        </w:rPr>
        <w:t xml:space="preserve">На заседании </w:t>
      </w:r>
      <w:r>
        <w:rPr>
          <w:rFonts w:ascii="Times New Roman" w:hAnsi="Times New Roman"/>
          <w:b/>
          <w:sz w:val="26"/>
          <w:szCs w:val="26"/>
        </w:rPr>
        <w:t>К</w:t>
      </w:r>
      <w:r w:rsidRPr="00A51983">
        <w:rPr>
          <w:rFonts w:ascii="Times New Roman" w:hAnsi="Times New Roman"/>
          <w:b/>
          <w:sz w:val="26"/>
          <w:szCs w:val="26"/>
        </w:rPr>
        <w:t>омиссии присутствовали:</w:t>
      </w:r>
    </w:p>
    <w:tbl>
      <w:tblPr>
        <w:tblW w:w="0" w:type="auto"/>
        <w:tblLook w:val="00A0" w:firstRow="1" w:lastRow="0" w:firstColumn="1" w:lastColumn="0" w:noHBand="0" w:noVBand="0"/>
      </w:tblPr>
      <w:tblGrid>
        <w:gridCol w:w="4077"/>
        <w:gridCol w:w="567"/>
        <w:gridCol w:w="4926"/>
      </w:tblGrid>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Председатель комиссии</w:t>
            </w: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 xml:space="preserve">Иванова Г.А., </w:t>
            </w:r>
            <w:r w:rsidRPr="00AD5D94">
              <w:rPr>
                <w:rFonts w:ascii="Times New Roman" w:hAnsi="Times New Roman"/>
                <w:i/>
                <w:sz w:val="26"/>
                <w:szCs w:val="26"/>
              </w:rPr>
              <w:t xml:space="preserve"> </w:t>
            </w:r>
            <w:r w:rsidRPr="00AD5D94">
              <w:rPr>
                <w:rFonts w:ascii="Times New Roman" w:hAnsi="Times New Roman"/>
                <w:i/>
                <w:sz w:val="26"/>
                <w:szCs w:val="26"/>
                <w:u w:val="single"/>
              </w:rPr>
              <w:t>должность</w:t>
            </w:r>
          </w:p>
        </w:tc>
      </w:tr>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Заместитель председателя комиссии</w:t>
            </w: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 xml:space="preserve">Петрова С.Т., </w:t>
            </w:r>
            <w:r w:rsidRPr="00AD5D94">
              <w:rPr>
                <w:rFonts w:ascii="Times New Roman" w:hAnsi="Times New Roman"/>
                <w:i/>
                <w:sz w:val="26"/>
                <w:szCs w:val="26"/>
                <w:u w:val="single"/>
              </w:rPr>
              <w:t>должность</w:t>
            </w:r>
          </w:p>
        </w:tc>
      </w:tr>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Секретарь комиссии</w:t>
            </w: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 xml:space="preserve">Королев А.П., </w:t>
            </w:r>
            <w:r w:rsidRPr="00AD5D94">
              <w:rPr>
                <w:rFonts w:ascii="Times New Roman" w:hAnsi="Times New Roman"/>
                <w:i/>
                <w:sz w:val="26"/>
                <w:szCs w:val="26"/>
                <w:u w:val="single"/>
              </w:rPr>
              <w:t>должность</w:t>
            </w:r>
          </w:p>
        </w:tc>
      </w:tr>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Члены комиссии:</w:t>
            </w: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Алексеев И.И.,</w:t>
            </w:r>
            <w:r w:rsidRPr="00AD5D94">
              <w:rPr>
                <w:rFonts w:ascii="Times New Roman" w:hAnsi="Times New Roman"/>
                <w:i/>
                <w:sz w:val="26"/>
                <w:szCs w:val="26"/>
              </w:rPr>
              <w:t xml:space="preserve"> </w:t>
            </w:r>
            <w:r w:rsidRPr="00AD5D94">
              <w:rPr>
                <w:rFonts w:ascii="Times New Roman" w:hAnsi="Times New Roman"/>
                <w:i/>
                <w:sz w:val="26"/>
                <w:szCs w:val="26"/>
                <w:u w:val="single"/>
              </w:rPr>
              <w:t>должность</w:t>
            </w:r>
          </w:p>
        </w:tc>
      </w:tr>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 xml:space="preserve">Матвеева Л.А., </w:t>
            </w:r>
            <w:r w:rsidRPr="00AD5D94">
              <w:rPr>
                <w:rFonts w:ascii="Times New Roman" w:hAnsi="Times New Roman"/>
                <w:i/>
                <w:sz w:val="26"/>
                <w:szCs w:val="26"/>
                <w:u w:val="single"/>
              </w:rPr>
              <w:t>должность</w:t>
            </w:r>
          </w:p>
        </w:tc>
      </w:tr>
      <w:tr w:rsidR="00DD4476" w:rsidRPr="00AD5D94" w:rsidTr="00A51983">
        <w:tc>
          <w:tcPr>
            <w:tcW w:w="4077" w:type="dxa"/>
          </w:tcPr>
          <w:p w:rsidR="00DD4476" w:rsidRPr="00AD5D94" w:rsidRDefault="00DD4476" w:rsidP="00A51983">
            <w:pPr>
              <w:tabs>
                <w:tab w:val="left" w:pos="4536"/>
                <w:tab w:val="left" w:pos="10348"/>
              </w:tabs>
              <w:spacing w:after="0"/>
              <w:jc w:val="both"/>
              <w:rPr>
                <w:rFonts w:ascii="Times New Roman" w:hAnsi="Times New Roman"/>
                <w:sz w:val="26"/>
                <w:szCs w:val="26"/>
              </w:rPr>
            </w:pPr>
          </w:p>
        </w:tc>
        <w:tc>
          <w:tcPr>
            <w:tcW w:w="567"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w:t>
            </w:r>
          </w:p>
        </w:tc>
        <w:tc>
          <w:tcPr>
            <w:tcW w:w="4926" w:type="dxa"/>
          </w:tcPr>
          <w:p w:rsidR="00DD4476" w:rsidRPr="00AD5D94" w:rsidRDefault="00DD4476" w:rsidP="00A51983">
            <w:pPr>
              <w:tabs>
                <w:tab w:val="left" w:pos="4536"/>
                <w:tab w:val="left" w:pos="10348"/>
              </w:tabs>
              <w:spacing w:after="0"/>
              <w:jc w:val="both"/>
              <w:rPr>
                <w:rFonts w:ascii="Times New Roman" w:hAnsi="Times New Roman"/>
                <w:sz w:val="26"/>
                <w:szCs w:val="26"/>
              </w:rPr>
            </w:pPr>
            <w:r w:rsidRPr="00AD5D94">
              <w:rPr>
                <w:rFonts w:ascii="Times New Roman" w:hAnsi="Times New Roman"/>
                <w:sz w:val="26"/>
                <w:szCs w:val="26"/>
              </w:rPr>
              <w:t xml:space="preserve">Сидоров А.И., </w:t>
            </w:r>
            <w:r w:rsidRPr="00AD5D94">
              <w:rPr>
                <w:rFonts w:ascii="Times New Roman" w:hAnsi="Times New Roman"/>
                <w:i/>
                <w:sz w:val="26"/>
                <w:szCs w:val="26"/>
                <w:u w:val="single"/>
              </w:rPr>
              <w:t>должность</w:t>
            </w:r>
          </w:p>
        </w:tc>
      </w:tr>
    </w:tbl>
    <w:p w:rsidR="00DD4476" w:rsidRPr="00A51983" w:rsidRDefault="00DD4476" w:rsidP="00A51983">
      <w:pPr>
        <w:tabs>
          <w:tab w:val="left" w:pos="4536"/>
          <w:tab w:val="left" w:pos="10348"/>
        </w:tabs>
        <w:spacing w:after="0"/>
        <w:jc w:val="both"/>
        <w:rPr>
          <w:rFonts w:ascii="Times New Roman" w:hAnsi="Times New Roman"/>
          <w:sz w:val="26"/>
          <w:szCs w:val="26"/>
        </w:rPr>
      </w:pPr>
      <w:r w:rsidRPr="00A51983">
        <w:rPr>
          <w:rFonts w:ascii="Times New Roman" w:hAnsi="Times New Roman"/>
          <w:sz w:val="26"/>
          <w:szCs w:val="26"/>
        </w:rPr>
        <w:t xml:space="preserve">Приглашенные: Сергеева А.А., </w:t>
      </w:r>
      <w:r w:rsidRPr="00A51983">
        <w:rPr>
          <w:rFonts w:ascii="Times New Roman" w:hAnsi="Times New Roman"/>
          <w:i/>
          <w:sz w:val="26"/>
          <w:szCs w:val="26"/>
          <w:u w:val="single"/>
        </w:rPr>
        <w:t>должность</w:t>
      </w:r>
      <w:r w:rsidRPr="00A51983">
        <w:rPr>
          <w:rFonts w:ascii="Times New Roman" w:hAnsi="Times New Roman"/>
          <w:i/>
          <w:sz w:val="26"/>
          <w:szCs w:val="26"/>
        </w:rPr>
        <w:t>.</w:t>
      </w:r>
      <w:r w:rsidRPr="00A51983">
        <w:rPr>
          <w:rFonts w:ascii="Times New Roman" w:hAnsi="Times New Roman"/>
          <w:sz w:val="26"/>
          <w:szCs w:val="26"/>
        </w:rPr>
        <w:t xml:space="preserve"> </w:t>
      </w:r>
    </w:p>
    <w:p w:rsidR="00DD4476" w:rsidRPr="00A51983" w:rsidRDefault="00DD4476" w:rsidP="00A51983">
      <w:pPr>
        <w:tabs>
          <w:tab w:val="left" w:pos="4536"/>
          <w:tab w:val="left" w:pos="10348"/>
        </w:tabs>
        <w:spacing w:after="0"/>
        <w:jc w:val="both"/>
        <w:rPr>
          <w:rFonts w:ascii="Times New Roman" w:hAnsi="Times New Roman"/>
          <w:sz w:val="26"/>
          <w:szCs w:val="26"/>
        </w:rPr>
      </w:pPr>
      <w:r w:rsidRPr="00A51983">
        <w:rPr>
          <w:rFonts w:ascii="Times New Roman" w:hAnsi="Times New Roman"/>
          <w:sz w:val="26"/>
          <w:szCs w:val="26"/>
        </w:rPr>
        <w:t>На заседании комиссии присутствуют 6 членов комиссии из 6, кворум имеется.</w:t>
      </w:r>
    </w:p>
    <w:p w:rsidR="00DD4476" w:rsidRDefault="00DD4476" w:rsidP="00A51983">
      <w:pPr>
        <w:tabs>
          <w:tab w:val="left" w:pos="4536"/>
          <w:tab w:val="left" w:pos="10348"/>
        </w:tabs>
        <w:ind w:right="-2"/>
        <w:jc w:val="center"/>
        <w:rPr>
          <w:rFonts w:ascii="Times New Roman" w:hAnsi="Times New Roman"/>
          <w:b/>
          <w:sz w:val="26"/>
          <w:szCs w:val="26"/>
        </w:rPr>
      </w:pPr>
    </w:p>
    <w:p w:rsidR="00DD4476" w:rsidRPr="00A51983" w:rsidRDefault="00DD4476" w:rsidP="00A51983">
      <w:pPr>
        <w:tabs>
          <w:tab w:val="left" w:pos="4536"/>
          <w:tab w:val="left" w:pos="10348"/>
        </w:tabs>
        <w:ind w:right="-2"/>
        <w:jc w:val="center"/>
        <w:rPr>
          <w:rFonts w:ascii="Times New Roman" w:hAnsi="Times New Roman"/>
          <w:b/>
          <w:sz w:val="26"/>
          <w:szCs w:val="26"/>
        </w:rPr>
      </w:pPr>
      <w:r w:rsidRPr="00A51983">
        <w:rPr>
          <w:rFonts w:ascii="Times New Roman" w:hAnsi="Times New Roman"/>
          <w:b/>
          <w:sz w:val="26"/>
          <w:szCs w:val="26"/>
        </w:rPr>
        <w:t>Повестка дня:</w:t>
      </w:r>
    </w:p>
    <w:p w:rsidR="00DD4476" w:rsidRPr="00A51983" w:rsidRDefault="00DD4476" w:rsidP="00A51983">
      <w:pPr>
        <w:tabs>
          <w:tab w:val="left" w:pos="10348"/>
        </w:tabs>
        <w:spacing w:after="0" w:line="240" w:lineRule="auto"/>
        <w:ind w:right="-2" w:firstLine="567"/>
        <w:jc w:val="both"/>
        <w:rPr>
          <w:rFonts w:ascii="Times New Roman" w:hAnsi="Times New Roman"/>
          <w:b/>
          <w:sz w:val="26"/>
          <w:szCs w:val="26"/>
        </w:rPr>
      </w:pPr>
      <w:r w:rsidRPr="00A51983">
        <w:rPr>
          <w:rFonts w:ascii="Times New Roman" w:hAnsi="Times New Roman"/>
          <w:b/>
          <w:sz w:val="26"/>
          <w:szCs w:val="26"/>
        </w:rPr>
        <w:t>1. О форме голосования.</w:t>
      </w:r>
    </w:p>
    <w:p w:rsidR="00DD4476" w:rsidRPr="00A51983" w:rsidRDefault="00DD4476" w:rsidP="00A51983">
      <w:pPr>
        <w:tabs>
          <w:tab w:val="left" w:pos="4536"/>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 xml:space="preserve">Слушали: </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Иванову Г.А. – предложила установить, что решения по вопросам повестки дня принимаются открытым голосованием.</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Результаты голосования:</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«за» - 6, «против» - 0.</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lastRenderedPageBreak/>
        <w:t>Решили:</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Установить, что решения по вопросам повестки дня принимаются открытым голосованием.</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p>
    <w:p w:rsidR="00DD4476" w:rsidRPr="00A51983" w:rsidRDefault="00DD4476" w:rsidP="00A51983">
      <w:pPr>
        <w:autoSpaceDE w:val="0"/>
        <w:autoSpaceDN w:val="0"/>
        <w:adjustRightInd w:val="0"/>
        <w:spacing w:after="0" w:line="240" w:lineRule="auto"/>
        <w:ind w:firstLine="540"/>
        <w:jc w:val="both"/>
        <w:outlineLvl w:val="0"/>
        <w:rPr>
          <w:rFonts w:ascii="Times New Roman" w:hAnsi="Times New Roman"/>
          <w:b/>
          <w:sz w:val="26"/>
          <w:szCs w:val="26"/>
        </w:rPr>
      </w:pPr>
      <w:bookmarkStart w:id="19" w:name="_Toc469587686"/>
      <w:bookmarkStart w:id="20" w:name="_Toc469924009"/>
      <w:r w:rsidRPr="00A51983">
        <w:rPr>
          <w:rFonts w:ascii="Times New Roman" w:hAnsi="Times New Roman"/>
          <w:b/>
          <w:sz w:val="26"/>
          <w:szCs w:val="26"/>
        </w:rPr>
        <w:t xml:space="preserve">2. О рассмотрении руководителем </w:t>
      </w:r>
      <w:r w:rsidRPr="009E273E">
        <w:rPr>
          <w:rFonts w:ascii="Times New Roman" w:hAnsi="Times New Roman"/>
          <w:i/>
          <w:sz w:val="26"/>
          <w:szCs w:val="26"/>
        </w:rPr>
        <w:t>(наименование</w:t>
      </w:r>
      <w:r w:rsidRPr="00A51983">
        <w:rPr>
          <w:rFonts w:ascii="Times New Roman" w:hAnsi="Times New Roman"/>
          <w:i/>
          <w:sz w:val="26"/>
          <w:szCs w:val="26"/>
        </w:rPr>
        <w:t xml:space="preserve"> органа местного самоуправления)</w:t>
      </w:r>
      <w:r w:rsidRPr="00A51983">
        <w:rPr>
          <w:rFonts w:ascii="Times New Roman" w:hAnsi="Times New Roman"/>
          <w:b/>
          <w:sz w:val="26"/>
          <w:szCs w:val="26"/>
        </w:rPr>
        <w:t xml:space="preserve"> рекомендаций комиссии от «____» ______ 20___ г. и принятом решении.</w:t>
      </w:r>
      <w:bookmarkEnd w:id="19"/>
      <w:bookmarkEnd w:id="20"/>
      <w:r w:rsidRPr="00A51983">
        <w:rPr>
          <w:rFonts w:ascii="Times New Roman" w:hAnsi="Times New Roman"/>
          <w:b/>
          <w:sz w:val="26"/>
          <w:szCs w:val="26"/>
        </w:rPr>
        <w:t xml:space="preserve"> </w:t>
      </w:r>
    </w:p>
    <w:p w:rsidR="00DD4476" w:rsidRPr="00A51983" w:rsidRDefault="00DD4476" w:rsidP="00A51983">
      <w:pPr>
        <w:autoSpaceDE w:val="0"/>
        <w:autoSpaceDN w:val="0"/>
        <w:adjustRightInd w:val="0"/>
        <w:spacing w:after="0" w:line="240" w:lineRule="auto"/>
        <w:ind w:firstLine="540"/>
        <w:jc w:val="both"/>
        <w:outlineLvl w:val="0"/>
        <w:rPr>
          <w:rFonts w:ascii="Times New Roman" w:hAnsi="Times New Roman"/>
          <w:i/>
          <w:sz w:val="26"/>
          <w:szCs w:val="26"/>
          <w:u w:val="single"/>
        </w:rPr>
      </w:pPr>
      <w:bookmarkStart w:id="21" w:name="_Toc469587687"/>
      <w:bookmarkStart w:id="22" w:name="_Toc469924010"/>
      <w:r w:rsidRPr="00A51983">
        <w:rPr>
          <w:rFonts w:ascii="Times New Roman" w:hAnsi="Times New Roman"/>
          <w:i/>
          <w:sz w:val="26"/>
          <w:szCs w:val="26"/>
          <w:u w:val="single"/>
        </w:rPr>
        <w:t>Слушали:</w:t>
      </w:r>
      <w:bookmarkEnd w:id="21"/>
      <w:bookmarkEnd w:id="22"/>
      <w:r w:rsidRPr="00A51983">
        <w:rPr>
          <w:rFonts w:ascii="Times New Roman" w:hAnsi="Times New Roman"/>
          <w:i/>
          <w:sz w:val="26"/>
          <w:szCs w:val="26"/>
          <w:u w:val="single"/>
        </w:rPr>
        <w:t xml:space="preserve"> </w:t>
      </w:r>
    </w:p>
    <w:p w:rsidR="00DD4476" w:rsidRPr="00A51983" w:rsidRDefault="00DD4476" w:rsidP="00A51983">
      <w:pPr>
        <w:autoSpaceDE w:val="0"/>
        <w:autoSpaceDN w:val="0"/>
        <w:adjustRightInd w:val="0"/>
        <w:spacing w:after="0" w:line="240" w:lineRule="auto"/>
        <w:ind w:firstLine="540"/>
        <w:jc w:val="both"/>
        <w:outlineLvl w:val="0"/>
        <w:rPr>
          <w:rFonts w:ascii="Times New Roman" w:hAnsi="Times New Roman"/>
          <w:sz w:val="26"/>
          <w:szCs w:val="26"/>
        </w:rPr>
      </w:pPr>
      <w:bookmarkStart w:id="23" w:name="_Toc469587688"/>
      <w:bookmarkStart w:id="24" w:name="_Toc469924011"/>
      <w:r w:rsidRPr="00A51983">
        <w:rPr>
          <w:rFonts w:ascii="Times New Roman" w:hAnsi="Times New Roman"/>
          <w:sz w:val="26"/>
          <w:szCs w:val="26"/>
        </w:rPr>
        <w:t>Королева А.П. – доложил о поступившем в комиссию уведомлении руководителя (</w:t>
      </w:r>
      <w:r w:rsidRPr="00A51983">
        <w:rPr>
          <w:rFonts w:ascii="Times New Roman" w:hAnsi="Times New Roman"/>
          <w:i/>
          <w:sz w:val="26"/>
          <w:szCs w:val="26"/>
          <w:u w:val="single"/>
        </w:rPr>
        <w:t xml:space="preserve">наименование органа местного самоуправления) </w:t>
      </w:r>
      <w:r w:rsidRPr="00A51983">
        <w:rPr>
          <w:rFonts w:ascii="Times New Roman" w:hAnsi="Times New Roman"/>
          <w:sz w:val="26"/>
          <w:szCs w:val="26"/>
        </w:rPr>
        <w:t>о рассмотрении рекомендаций комиссии от «____» ________ 20______г. и принятом решении.</w:t>
      </w:r>
      <w:bookmarkEnd w:id="23"/>
      <w:bookmarkEnd w:id="24"/>
      <w:r w:rsidRPr="00A51983">
        <w:rPr>
          <w:rFonts w:ascii="Times New Roman" w:hAnsi="Times New Roman"/>
          <w:sz w:val="26"/>
          <w:szCs w:val="26"/>
          <w:u w:val="single"/>
        </w:rPr>
        <w:t xml:space="preserve"> </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Результаты голосования:</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«за» - 6, «против» - 0.</w:t>
      </w:r>
    </w:p>
    <w:p w:rsidR="00DD4476" w:rsidRPr="00A51983" w:rsidRDefault="00DD4476" w:rsidP="00A51983">
      <w:pPr>
        <w:autoSpaceDE w:val="0"/>
        <w:autoSpaceDN w:val="0"/>
        <w:adjustRightInd w:val="0"/>
        <w:spacing w:after="0" w:line="240" w:lineRule="auto"/>
        <w:ind w:firstLine="540"/>
        <w:jc w:val="both"/>
        <w:outlineLvl w:val="0"/>
        <w:rPr>
          <w:rFonts w:ascii="Times New Roman" w:hAnsi="Times New Roman"/>
          <w:i/>
          <w:sz w:val="26"/>
          <w:szCs w:val="26"/>
          <w:u w:val="single"/>
        </w:rPr>
      </w:pPr>
      <w:bookmarkStart w:id="25" w:name="_Toc469587689"/>
      <w:bookmarkStart w:id="26" w:name="_Toc469924012"/>
      <w:r w:rsidRPr="00A51983">
        <w:rPr>
          <w:rFonts w:ascii="Times New Roman" w:hAnsi="Times New Roman"/>
          <w:i/>
          <w:sz w:val="26"/>
          <w:szCs w:val="26"/>
          <w:u w:val="single"/>
        </w:rPr>
        <w:t>Решили:</w:t>
      </w:r>
      <w:bookmarkEnd w:id="25"/>
      <w:bookmarkEnd w:id="26"/>
    </w:p>
    <w:p w:rsidR="00DD4476" w:rsidRPr="00A51983" w:rsidRDefault="00DD4476" w:rsidP="00A51983">
      <w:pPr>
        <w:autoSpaceDE w:val="0"/>
        <w:autoSpaceDN w:val="0"/>
        <w:adjustRightInd w:val="0"/>
        <w:spacing w:after="0" w:line="240" w:lineRule="auto"/>
        <w:ind w:firstLine="540"/>
        <w:jc w:val="both"/>
        <w:outlineLvl w:val="0"/>
        <w:rPr>
          <w:rFonts w:ascii="Times New Roman" w:hAnsi="Times New Roman"/>
          <w:sz w:val="26"/>
          <w:szCs w:val="26"/>
        </w:rPr>
      </w:pPr>
      <w:bookmarkStart w:id="27" w:name="_Toc469587690"/>
      <w:bookmarkStart w:id="28" w:name="_Toc469924013"/>
      <w:r w:rsidRPr="00A51983">
        <w:rPr>
          <w:rFonts w:ascii="Times New Roman" w:hAnsi="Times New Roman"/>
          <w:sz w:val="26"/>
          <w:szCs w:val="26"/>
        </w:rPr>
        <w:t>Решение руководителя (</w:t>
      </w:r>
      <w:r w:rsidRPr="00A51983">
        <w:rPr>
          <w:rFonts w:ascii="Times New Roman" w:hAnsi="Times New Roman"/>
          <w:i/>
          <w:sz w:val="26"/>
          <w:szCs w:val="26"/>
          <w:u w:val="single"/>
        </w:rPr>
        <w:t xml:space="preserve">наименование органа местного самоуправления) </w:t>
      </w:r>
      <w:r w:rsidRPr="00A51983">
        <w:rPr>
          <w:rFonts w:ascii="Times New Roman" w:hAnsi="Times New Roman"/>
          <w:sz w:val="26"/>
          <w:szCs w:val="26"/>
        </w:rPr>
        <w:t>принять к сведению.</w:t>
      </w:r>
      <w:bookmarkEnd w:id="27"/>
      <w:bookmarkEnd w:id="28"/>
      <w:r w:rsidRPr="00A51983">
        <w:rPr>
          <w:rFonts w:ascii="Times New Roman" w:hAnsi="Times New Roman"/>
          <w:sz w:val="26"/>
          <w:szCs w:val="26"/>
        </w:rPr>
        <w:t xml:space="preserve"> </w:t>
      </w:r>
    </w:p>
    <w:p w:rsidR="00DD4476" w:rsidRDefault="00DD4476" w:rsidP="00A51983">
      <w:pPr>
        <w:tabs>
          <w:tab w:val="left" w:pos="10348"/>
        </w:tabs>
        <w:spacing w:after="0" w:line="240" w:lineRule="auto"/>
        <w:ind w:right="-2" w:firstLine="540"/>
        <w:jc w:val="both"/>
        <w:rPr>
          <w:rFonts w:ascii="Times New Roman" w:hAnsi="Times New Roman"/>
          <w:b/>
          <w:sz w:val="26"/>
          <w:szCs w:val="26"/>
        </w:rPr>
      </w:pP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b/>
          <w:sz w:val="26"/>
          <w:szCs w:val="26"/>
        </w:rPr>
        <w:t xml:space="preserve">3. Об итогах внутреннего мониторинга достоверности и полноты сведений о доходах, об имуществе и обязательствах имущественного характера, представленных муниципальными служащими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b/>
          <w:sz w:val="26"/>
          <w:szCs w:val="26"/>
        </w:rPr>
        <w:t xml:space="preserve"> за _____ г.</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Слушали:</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sz w:val="26"/>
          <w:szCs w:val="26"/>
        </w:rPr>
        <w:t xml:space="preserve">Петрову С.Т. – доложила о результатах представленных сведений о доходах, об имуществе и обязательствах имущественного характера муниципальных  служащих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b/>
          <w:sz w:val="26"/>
          <w:szCs w:val="26"/>
        </w:rPr>
        <w:t xml:space="preserve"> </w:t>
      </w:r>
      <w:r w:rsidRPr="00A51983">
        <w:rPr>
          <w:rFonts w:ascii="Times New Roman" w:hAnsi="Times New Roman"/>
          <w:sz w:val="26"/>
          <w:szCs w:val="26"/>
        </w:rPr>
        <w:t xml:space="preserve">за ____ г. Все поданные сведения опубликованы на официальном </w:t>
      </w:r>
      <w:r>
        <w:rPr>
          <w:rFonts w:ascii="Times New Roman" w:hAnsi="Times New Roman"/>
          <w:sz w:val="26"/>
          <w:szCs w:val="26"/>
        </w:rPr>
        <w:t>Интернет-</w:t>
      </w:r>
      <w:r w:rsidRPr="00A51983">
        <w:rPr>
          <w:rFonts w:ascii="Times New Roman" w:hAnsi="Times New Roman"/>
          <w:sz w:val="26"/>
          <w:szCs w:val="26"/>
        </w:rPr>
        <w:t xml:space="preserve">сайте </w:t>
      </w:r>
      <w:r w:rsidRPr="00A51983">
        <w:rPr>
          <w:rFonts w:ascii="Times New Roman" w:hAnsi="Times New Roman"/>
          <w:i/>
          <w:sz w:val="26"/>
          <w:szCs w:val="26"/>
          <w:u w:val="single"/>
        </w:rPr>
        <w:t>(наименование органа местного самоуправления).</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 xml:space="preserve">Проведен внутренний мониторинг полноты и достоверности  сведений о доходах, об имуществе и обязательствах имущественного характера муниципальных  служащих в отношении ____ сведений, что составляет __% от общего числа поданных сведений. Представленные сведения  являются достоверными и полными. </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eastAsia="Arial Unicode MS" w:hAnsi="Times New Roman"/>
          <w:i/>
          <w:sz w:val="26"/>
          <w:szCs w:val="26"/>
          <w:u w:val="single"/>
        </w:rPr>
        <w:t xml:space="preserve">По итогам обсуждения на голосование выносится предложение: </w:t>
      </w:r>
      <w:r w:rsidRPr="00A51983">
        <w:rPr>
          <w:rFonts w:ascii="Times New Roman" w:hAnsi="Times New Roman"/>
          <w:i/>
          <w:sz w:val="26"/>
          <w:szCs w:val="26"/>
          <w:u w:val="single"/>
        </w:rPr>
        <w:t xml:space="preserve"> </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 xml:space="preserve">установить, что проверка сведений о доходах, об имуществе и обязательствах имущественного характера, представленных муниципальными служащими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sz w:val="26"/>
          <w:szCs w:val="26"/>
        </w:rPr>
        <w:t xml:space="preserve"> за _____ г., показала соблюдение муниципальными служащими ограничений и запретов, предусмотренных законодательством о муниципальной службе и противодействии коррупции. </w:t>
      </w:r>
      <w:r w:rsidRPr="00A51983">
        <w:rPr>
          <w:rFonts w:ascii="Times New Roman" w:hAnsi="Times New Roman"/>
          <w:bCs/>
          <w:sz w:val="26"/>
          <w:szCs w:val="26"/>
        </w:rPr>
        <w:t>Сведения о доходах, об имуществе и обязательствах имущественного характера, представленные муниципальными служащими за 20___ г., являются достоверными и полными.</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Результаты голосования:</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«за» - 6, «против» - 0.</w:t>
      </w:r>
    </w:p>
    <w:p w:rsidR="00DD4476" w:rsidRPr="00A51983" w:rsidRDefault="00DD4476" w:rsidP="00A51983">
      <w:pPr>
        <w:tabs>
          <w:tab w:val="left" w:pos="10348"/>
        </w:tabs>
        <w:spacing w:after="0" w:line="240" w:lineRule="auto"/>
        <w:ind w:right="-2" w:firstLine="540"/>
        <w:jc w:val="both"/>
        <w:rPr>
          <w:rFonts w:ascii="Times New Roman" w:hAnsi="Times New Roman"/>
          <w:i/>
          <w:sz w:val="26"/>
          <w:szCs w:val="26"/>
          <w:u w:val="single"/>
        </w:rPr>
      </w:pPr>
      <w:r w:rsidRPr="00A51983">
        <w:rPr>
          <w:rFonts w:ascii="Times New Roman" w:hAnsi="Times New Roman"/>
          <w:i/>
          <w:sz w:val="26"/>
          <w:szCs w:val="26"/>
          <w:u w:val="single"/>
        </w:rPr>
        <w:t xml:space="preserve">Решили: </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 xml:space="preserve">Рассмотрев итоги внутреннего мониторинга достоверности и полноты  сведений о доходах, об имуществе и обязательствах имущественного характера, представленных муниципальными  служащими </w:t>
      </w:r>
      <w:r w:rsidRPr="00A51983">
        <w:rPr>
          <w:rFonts w:ascii="Times New Roman" w:hAnsi="Times New Roman"/>
          <w:i/>
          <w:sz w:val="26"/>
          <w:szCs w:val="26"/>
          <w:u w:val="single"/>
        </w:rPr>
        <w:t>(наименование органа местного самоуправления)</w:t>
      </w:r>
      <w:r w:rsidRPr="00A51983">
        <w:rPr>
          <w:rFonts w:ascii="Times New Roman" w:hAnsi="Times New Roman"/>
          <w:sz w:val="26"/>
          <w:szCs w:val="26"/>
        </w:rPr>
        <w:t xml:space="preserve"> за _____ г., установить  соблюдение муниципальными  служащими ограничений и запретов, предусмотренных законодательством о муниципальной службе и противодействии коррупции. </w:t>
      </w:r>
      <w:r w:rsidRPr="00A51983">
        <w:rPr>
          <w:rFonts w:ascii="Times New Roman" w:hAnsi="Times New Roman"/>
          <w:bCs/>
          <w:sz w:val="26"/>
          <w:szCs w:val="26"/>
        </w:rPr>
        <w:t xml:space="preserve">Сведения о доходах, об имуществе и обязательствах </w:t>
      </w:r>
      <w:r w:rsidRPr="00A51983">
        <w:rPr>
          <w:rFonts w:ascii="Times New Roman" w:hAnsi="Times New Roman"/>
          <w:bCs/>
          <w:sz w:val="26"/>
          <w:szCs w:val="26"/>
        </w:rPr>
        <w:lastRenderedPageBreak/>
        <w:t>имущественного характера, представленные муниципальными служащими за 20___ г., являются достоверными и полными.</w:t>
      </w:r>
    </w:p>
    <w:p w:rsidR="00DD4476" w:rsidRDefault="00DD4476" w:rsidP="00A51983">
      <w:pPr>
        <w:tabs>
          <w:tab w:val="left" w:pos="10348"/>
        </w:tabs>
        <w:spacing w:after="0" w:line="240" w:lineRule="auto"/>
        <w:ind w:right="-2" w:firstLine="567"/>
        <w:jc w:val="both"/>
        <w:rPr>
          <w:rFonts w:ascii="Times New Roman" w:hAnsi="Times New Roman"/>
          <w:b/>
          <w:sz w:val="26"/>
          <w:szCs w:val="26"/>
        </w:rPr>
      </w:pPr>
    </w:p>
    <w:p w:rsidR="00DD4476" w:rsidRPr="00A51983" w:rsidRDefault="00DD4476" w:rsidP="00A51983">
      <w:pPr>
        <w:tabs>
          <w:tab w:val="left" w:pos="10348"/>
        </w:tabs>
        <w:spacing w:after="0" w:line="240" w:lineRule="auto"/>
        <w:ind w:right="-2" w:firstLine="567"/>
        <w:jc w:val="both"/>
        <w:rPr>
          <w:rFonts w:ascii="Times New Roman" w:hAnsi="Times New Roman"/>
          <w:b/>
          <w:sz w:val="26"/>
          <w:szCs w:val="26"/>
        </w:rPr>
      </w:pPr>
      <w:r w:rsidRPr="00A51983">
        <w:rPr>
          <w:rFonts w:ascii="Times New Roman" w:hAnsi="Times New Roman"/>
          <w:b/>
          <w:sz w:val="26"/>
          <w:szCs w:val="26"/>
        </w:rPr>
        <w:t xml:space="preserve">4. Рассмотрение уведомления  Сергеевой А.А., </w:t>
      </w:r>
      <w:r w:rsidRPr="00A51983">
        <w:rPr>
          <w:rFonts w:ascii="Times New Roman" w:hAnsi="Times New Roman"/>
          <w:i/>
          <w:sz w:val="26"/>
          <w:szCs w:val="26"/>
          <w:u w:val="single"/>
        </w:rPr>
        <w:t>должность,</w:t>
      </w:r>
      <w:r w:rsidRPr="00A51983">
        <w:rPr>
          <w:rFonts w:ascii="Times New Roman" w:hAnsi="Times New Roman"/>
          <w:b/>
          <w:i/>
          <w:sz w:val="26"/>
          <w:szCs w:val="26"/>
          <w:u w:val="single"/>
        </w:rPr>
        <w:t xml:space="preserve"> </w:t>
      </w:r>
      <w:r w:rsidRPr="00A51983">
        <w:rPr>
          <w:rFonts w:ascii="Times New Roman" w:hAnsi="Times New Roman"/>
          <w:b/>
          <w:sz w:val="26"/>
          <w:szCs w:val="26"/>
        </w:rPr>
        <w:t xml:space="preserve">о намерении выполнять иную оплачиваемую работу и установлении наличия или отсутствия в случае выполнения  данной работы конфликта интересов. </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i/>
          <w:sz w:val="26"/>
          <w:szCs w:val="26"/>
          <w:u w:val="single"/>
        </w:rPr>
      </w:pPr>
      <w:r w:rsidRPr="00A51983">
        <w:rPr>
          <w:rFonts w:ascii="Times New Roman" w:eastAsia="Arial Unicode MS" w:hAnsi="Times New Roman"/>
          <w:i/>
          <w:sz w:val="26"/>
          <w:szCs w:val="26"/>
          <w:u w:val="single"/>
        </w:rPr>
        <w:t>Слушали:</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sz w:val="26"/>
          <w:szCs w:val="26"/>
        </w:rPr>
      </w:pPr>
      <w:r w:rsidRPr="00A51983">
        <w:rPr>
          <w:rFonts w:ascii="Times New Roman" w:eastAsia="Arial Unicode MS" w:hAnsi="Times New Roman"/>
          <w:sz w:val="26"/>
          <w:szCs w:val="26"/>
        </w:rPr>
        <w:t xml:space="preserve">Королева А.П. – доложил о поступившем заявлении Сергеевой А.А. от _______ </w:t>
      </w:r>
      <w:r w:rsidRPr="00A51983">
        <w:rPr>
          <w:rFonts w:ascii="Times New Roman" w:eastAsia="Arial Unicode MS" w:hAnsi="Times New Roman"/>
          <w:i/>
          <w:sz w:val="26"/>
          <w:szCs w:val="26"/>
          <w:u w:val="single"/>
        </w:rPr>
        <w:t>(дата</w:t>
      </w:r>
      <w:r w:rsidRPr="00A51983">
        <w:rPr>
          <w:rFonts w:ascii="Times New Roman" w:eastAsia="Arial Unicode MS" w:hAnsi="Times New Roman"/>
          <w:sz w:val="26"/>
          <w:szCs w:val="26"/>
        </w:rPr>
        <w:t xml:space="preserve">) о рассмотрении вопроса на комиссии без ее участия.  </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eastAsia="Arial Unicode MS" w:hAnsi="Times New Roman"/>
          <w:sz w:val="26"/>
          <w:szCs w:val="26"/>
        </w:rPr>
        <w:t xml:space="preserve">Рассмотрев уведомление Сергеевой А.А. от _________ </w:t>
      </w:r>
      <w:r w:rsidRPr="00A51983">
        <w:rPr>
          <w:rFonts w:ascii="Times New Roman" w:eastAsia="Arial Unicode MS" w:hAnsi="Times New Roman"/>
          <w:i/>
          <w:sz w:val="26"/>
          <w:szCs w:val="26"/>
          <w:u w:val="single"/>
        </w:rPr>
        <w:t>(дата)</w:t>
      </w:r>
      <w:r w:rsidRPr="00A51983">
        <w:rPr>
          <w:rFonts w:ascii="Times New Roman" w:eastAsia="Arial Unicode MS" w:hAnsi="Times New Roman"/>
          <w:sz w:val="26"/>
          <w:szCs w:val="26"/>
        </w:rPr>
        <w:t xml:space="preserve"> о намерении выполнять иную оплачиваемую работу с представленными документами (проект договора на оказание услуг; график работы), членом комиссии </w:t>
      </w:r>
      <w:r w:rsidRPr="00A51983">
        <w:rPr>
          <w:rFonts w:ascii="Times New Roman" w:hAnsi="Times New Roman"/>
          <w:sz w:val="26"/>
          <w:szCs w:val="26"/>
        </w:rPr>
        <w:t xml:space="preserve">Алексеевым И.И. было высказано замечание, что выполнение Сергеевой А.А. иной оплачиваемой работы, согласно представленному графику, планируется в рабочее время, что может повлиять на качество основной профессиональной деятельности по замещаемой должности. </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 xml:space="preserve">Петрова С.Т. высказала особое мнение о том, что выполнение Сергеевой А.А.  иной  оплачиваемой деятельности (чтение лекций на курсах повышения квалификации для руководителей образовательных учреждений) в будущем может положительно отразиться на качестве представляемых учреждениями образовательных услуг населению. </w:t>
      </w:r>
    </w:p>
    <w:p w:rsidR="00DD4476" w:rsidRPr="00A51983" w:rsidRDefault="00DD4476" w:rsidP="00A51983">
      <w:pPr>
        <w:tabs>
          <w:tab w:val="left" w:pos="10348"/>
        </w:tabs>
        <w:spacing w:after="0" w:line="240" w:lineRule="auto"/>
        <w:ind w:right="-2" w:firstLine="540"/>
        <w:jc w:val="both"/>
        <w:rPr>
          <w:rFonts w:ascii="Times New Roman" w:eastAsia="Arial Unicode MS" w:hAnsi="Times New Roman"/>
          <w:i/>
          <w:sz w:val="26"/>
          <w:szCs w:val="26"/>
          <w:u w:val="single"/>
        </w:rPr>
      </w:pPr>
      <w:r w:rsidRPr="00A51983">
        <w:rPr>
          <w:rFonts w:ascii="Times New Roman" w:eastAsia="Arial Unicode MS" w:hAnsi="Times New Roman"/>
          <w:i/>
          <w:sz w:val="26"/>
          <w:szCs w:val="26"/>
          <w:u w:val="single"/>
        </w:rPr>
        <w:t xml:space="preserve">По итогам обсуждения на голосование ставится вопрос: </w:t>
      </w:r>
    </w:p>
    <w:p w:rsidR="00DD4476" w:rsidRPr="00A51983" w:rsidRDefault="00DD4476" w:rsidP="00A51983">
      <w:pPr>
        <w:tabs>
          <w:tab w:val="left" w:pos="10348"/>
        </w:tabs>
        <w:spacing w:after="0" w:line="240" w:lineRule="auto"/>
        <w:ind w:right="-2" w:firstLine="540"/>
        <w:jc w:val="both"/>
        <w:rPr>
          <w:rFonts w:ascii="Times New Roman" w:eastAsia="Arial Unicode MS" w:hAnsi="Times New Roman"/>
          <w:sz w:val="26"/>
          <w:szCs w:val="26"/>
        </w:rPr>
      </w:pPr>
      <w:r w:rsidRPr="00A51983">
        <w:rPr>
          <w:rFonts w:ascii="Times New Roman" w:eastAsia="Arial Unicode MS" w:hAnsi="Times New Roman"/>
          <w:sz w:val="26"/>
          <w:szCs w:val="26"/>
        </w:rPr>
        <w:t>установить, что выполнение Сергеевой А.А. иной оплачиваемой работы повлечет или может повлечь возникновение конфликта интересов.</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i/>
          <w:sz w:val="26"/>
          <w:szCs w:val="26"/>
          <w:u w:val="single"/>
        </w:rPr>
      </w:pPr>
      <w:r w:rsidRPr="00A51983">
        <w:rPr>
          <w:rFonts w:ascii="Times New Roman" w:eastAsia="Arial Unicode MS" w:hAnsi="Times New Roman"/>
          <w:i/>
          <w:sz w:val="26"/>
          <w:szCs w:val="26"/>
          <w:u w:val="single"/>
        </w:rPr>
        <w:t>Результаты голосования:</w:t>
      </w:r>
    </w:p>
    <w:p w:rsidR="00DD4476" w:rsidRPr="00A51983" w:rsidRDefault="00DD4476" w:rsidP="00A51983">
      <w:pPr>
        <w:tabs>
          <w:tab w:val="left" w:pos="10348"/>
        </w:tabs>
        <w:spacing w:after="0" w:line="240" w:lineRule="auto"/>
        <w:ind w:right="-2" w:firstLine="540"/>
        <w:jc w:val="both"/>
        <w:rPr>
          <w:rFonts w:ascii="Times New Roman" w:hAnsi="Times New Roman"/>
          <w:sz w:val="26"/>
          <w:szCs w:val="26"/>
        </w:rPr>
      </w:pPr>
      <w:r w:rsidRPr="00A51983">
        <w:rPr>
          <w:rFonts w:ascii="Times New Roman" w:hAnsi="Times New Roman"/>
          <w:sz w:val="26"/>
          <w:szCs w:val="26"/>
        </w:rPr>
        <w:t>«за» -  4, «против» - 2.</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i/>
          <w:sz w:val="26"/>
          <w:szCs w:val="26"/>
          <w:u w:val="single"/>
        </w:rPr>
      </w:pPr>
      <w:r w:rsidRPr="00A51983">
        <w:rPr>
          <w:rFonts w:ascii="Times New Roman" w:eastAsia="Arial Unicode MS" w:hAnsi="Times New Roman"/>
          <w:i/>
          <w:sz w:val="26"/>
          <w:szCs w:val="26"/>
          <w:u w:val="single"/>
        </w:rPr>
        <w:t>Решили:</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sz w:val="26"/>
          <w:szCs w:val="26"/>
        </w:rPr>
      </w:pPr>
      <w:r w:rsidRPr="00A51983">
        <w:rPr>
          <w:rFonts w:ascii="Times New Roman" w:eastAsia="Arial Unicode MS" w:hAnsi="Times New Roman"/>
          <w:sz w:val="26"/>
          <w:szCs w:val="26"/>
        </w:rPr>
        <w:t xml:space="preserve">Установить, что выполнение иной оплачиваемой работы Сергеевой А.А., </w:t>
      </w:r>
      <w:r w:rsidRPr="00A51983">
        <w:rPr>
          <w:rFonts w:ascii="Times New Roman" w:hAnsi="Times New Roman"/>
          <w:i/>
          <w:sz w:val="26"/>
          <w:szCs w:val="26"/>
          <w:u w:val="single"/>
        </w:rPr>
        <w:t>должность,</w:t>
      </w:r>
      <w:r w:rsidRPr="00A51983">
        <w:rPr>
          <w:rFonts w:ascii="Times New Roman" w:hAnsi="Times New Roman"/>
          <w:b/>
          <w:i/>
          <w:sz w:val="26"/>
          <w:szCs w:val="26"/>
        </w:rPr>
        <w:t xml:space="preserve">  </w:t>
      </w:r>
      <w:r w:rsidRPr="00A51983">
        <w:rPr>
          <w:rFonts w:ascii="Times New Roman" w:eastAsia="Arial Unicode MS" w:hAnsi="Times New Roman"/>
          <w:sz w:val="26"/>
          <w:szCs w:val="26"/>
        </w:rPr>
        <w:t>повлечет или может повлечь возникновение конфликта интересов.</w:t>
      </w: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sz w:val="26"/>
          <w:szCs w:val="26"/>
        </w:rPr>
      </w:pPr>
    </w:p>
    <w:p w:rsidR="00DD4476" w:rsidRPr="00A51983" w:rsidRDefault="00DD4476" w:rsidP="00A51983">
      <w:pPr>
        <w:pStyle w:val="a4"/>
        <w:tabs>
          <w:tab w:val="left" w:pos="10348"/>
        </w:tabs>
        <w:spacing w:after="0" w:line="240" w:lineRule="auto"/>
        <w:ind w:left="0" w:right="-2" w:firstLine="540"/>
        <w:jc w:val="both"/>
        <w:rPr>
          <w:rFonts w:ascii="Times New Roman" w:eastAsia="Arial Unicode MS" w:hAnsi="Times New Roman"/>
          <w:sz w:val="26"/>
          <w:szCs w:val="26"/>
        </w:rPr>
      </w:pPr>
    </w:p>
    <w:tbl>
      <w:tblPr>
        <w:tblW w:w="0" w:type="auto"/>
        <w:tblLook w:val="00A0" w:firstRow="1" w:lastRow="0" w:firstColumn="1" w:lastColumn="0" w:noHBand="0" w:noVBand="0"/>
      </w:tblPr>
      <w:tblGrid>
        <w:gridCol w:w="6912"/>
        <w:gridCol w:w="2658"/>
      </w:tblGrid>
      <w:tr w:rsidR="00DD4476" w:rsidRPr="00AD5D94" w:rsidTr="00A51983">
        <w:tc>
          <w:tcPr>
            <w:tcW w:w="6912" w:type="dxa"/>
          </w:tcPr>
          <w:p w:rsidR="00DD4476" w:rsidRPr="00A51983" w:rsidRDefault="00DD4476" w:rsidP="00A51983">
            <w:pPr>
              <w:pStyle w:val="a4"/>
              <w:tabs>
                <w:tab w:val="left" w:pos="10348"/>
              </w:tabs>
              <w:spacing w:after="0" w:line="240" w:lineRule="auto"/>
              <w:ind w:left="0" w:right="-2"/>
              <w:jc w:val="both"/>
              <w:rPr>
                <w:rFonts w:ascii="Times New Roman" w:eastAsia="Arial Unicode MS" w:hAnsi="Times New Roman"/>
                <w:sz w:val="26"/>
                <w:szCs w:val="26"/>
              </w:rPr>
            </w:pPr>
            <w:r w:rsidRPr="00AD5D94">
              <w:rPr>
                <w:rFonts w:ascii="Times New Roman" w:hAnsi="Times New Roman"/>
                <w:sz w:val="26"/>
                <w:szCs w:val="26"/>
              </w:rPr>
              <w:t xml:space="preserve">Председатель комиссии                                                                          </w:t>
            </w: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D5D94">
              <w:rPr>
                <w:rFonts w:ascii="Times New Roman" w:hAnsi="Times New Roman"/>
                <w:sz w:val="26"/>
                <w:szCs w:val="26"/>
              </w:rPr>
              <w:t xml:space="preserve">Иванова Г.А.  </w:t>
            </w:r>
          </w:p>
        </w:tc>
      </w:tr>
      <w:tr w:rsidR="00DD4476" w:rsidRPr="00AD5D94" w:rsidTr="00A51983">
        <w:tc>
          <w:tcPr>
            <w:tcW w:w="6912" w:type="dxa"/>
          </w:tcPr>
          <w:p w:rsidR="00DD4476" w:rsidRPr="00A51983" w:rsidRDefault="00DD4476" w:rsidP="009E273E">
            <w:pPr>
              <w:pStyle w:val="a4"/>
              <w:tabs>
                <w:tab w:val="left" w:pos="10348"/>
              </w:tabs>
              <w:spacing w:after="0" w:line="240" w:lineRule="auto"/>
              <w:ind w:left="0" w:right="-2"/>
              <w:jc w:val="both"/>
              <w:rPr>
                <w:rFonts w:ascii="Times New Roman" w:eastAsia="Arial Unicode MS" w:hAnsi="Times New Roman"/>
                <w:sz w:val="26"/>
                <w:szCs w:val="26"/>
              </w:rPr>
            </w:pPr>
            <w:r w:rsidRPr="00AD5D94">
              <w:rPr>
                <w:rFonts w:ascii="Times New Roman" w:hAnsi="Times New Roman"/>
                <w:sz w:val="26"/>
                <w:szCs w:val="26"/>
              </w:rPr>
              <w:t xml:space="preserve">Заместитель председателя комиссии    </w:t>
            </w: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D5D94">
              <w:rPr>
                <w:rFonts w:ascii="Times New Roman" w:hAnsi="Times New Roman"/>
                <w:sz w:val="26"/>
                <w:szCs w:val="26"/>
              </w:rPr>
              <w:t xml:space="preserve">Петрова С.Т. </w:t>
            </w:r>
          </w:p>
        </w:tc>
      </w:tr>
      <w:tr w:rsidR="00DD4476" w:rsidRPr="00AD5D94" w:rsidTr="00A51983">
        <w:tc>
          <w:tcPr>
            <w:tcW w:w="6912" w:type="dxa"/>
          </w:tcPr>
          <w:p w:rsidR="00DD4476" w:rsidRPr="00A51983" w:rsidRDefault="00DD4476" w:rsidP="00A51983">
            <w:pPr>
              <w:pStyle w:val="a4"/>
              <w:tabs>
                <w:tab w:val="left" w:pos="10348"/>
              </w:tabs>
              <w:spacing w:after="0" w:line="240" w:lineRule="auto"/>
              <w:ind w:left="0" w:right="-2"/>
              <w:jc w:val="both"/>
              <w:rPr>
                <w:rFonts w:ascii="Times New Roman" w:eastAsia="Arial Unicode MS" w:hAnsi="Times New Roman"/>
                <w:sz w:val="26"/>
                <w:szCs w:val="26"/>
              </w:rPr>
            </w:pPr>
            <w:r w:rsidRPr="00AD5D94">
              <w:rPr>
                <w:rFonts w:ascii="Times New Roman" w:hAnsi="Times New Roman"/>
                <w:sz w:val="26"/>
                <w:szCs w:val="26"/>
              </w:rPr>
              <w:t xml:space="preserve">Секретарь комиссии                                                                           </w:t>
            </w: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51983">
              <w:rPr>
                <w:rFonts w:ascii="Times New Roman" w:eastAsia="Arial Unicode MS" w:hAnsi="Times New Roman"/>
                <w:sz w:val="26"/>
                <w:szCs w:val="26"/>
              </w:rPr>
              <w:t>Королев</w:t>
            </w:r>
            <w:r>
              <w:rPr>
                <w:rFonts w:ascii="Times New Roman" w:eastAsia="Arial Unicode MS" w:hAnsi="Times New Roman"/>
                <w:sz w:val="26"/>
                <w:szCs w:val="26"/>
              </w:rPr>
              <w:t xml:space="preserve"> А.П.</w:t>
            </w:r>
          </w:p>
        </w:tc>
      </w:tr>
      <w:tr w:rsidR="00DD4476" w:rsidRPr="00AD5D94" w:rsidTr="00A51983">
        <w:tc>
          <w:tcPr>
            <w:tcW w:w="6912" w:type="dxa"/>
          </w:tcPr>
          <w:p w:rsidR="00DD4476" w:rsidRPr="00A51983" w:rsidRDefault="00DD4476" w:rsidP="00A51983">
            <w:pPr>
              <w:pStyle w:val="a4"/>
              <w:tabs>
                <w:tab w:val="left" w:pos="10348"/>
              </w:tabs>
              <w:spacing w:after="0" w:line="240" w:lineRule="auto"/>
              <w:ind w:left="0" w:right="-2"/>
              <w:jc w:val="both"/>
              <w:rPr>
                <w:rFonts w:ascii="Times New Roman" w:eastAsia="Arial Unicode MS" w:hAnsi="Times New Roman"/>
                <w:sz w:val="26"/>
                <w:szCs w:val="26"/>
              </w:rPr>
            </w:pPr>
            <w:r w:rsidRPr="00AD5D94">
              <w:rPr>
                <w:rFonts w:ascii="Times New Roman" w:hAnsi="Times New Roman"/>
                <w:sz w:val="26"/>
                <w:szCs w:val="26"/>
              </w:rPr>
              <w:t xml:space="preserve">Члены комиссии:                                                                                       </w:t>
            </w: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D5D94">
              <w:rPr>
                <w:rFonts w:ascii="Times New Roman" w:hAnsi="Times New Roman"/>
                <w:sz w:val="26"/>
                <w:szCs w:val="26"/>
              </w:rPr>
              <w:t>Алексеев И.И.</w:t>
            </w:r>
          </w:p>
        </w:tc>
      </w:tr>
      <w:tr w:rsidR="00DD4476" w:rsidRPr="00AD5D94" w:rsidTr="00A51983">
        <w:tc>
          <w:tcPr>
            <w:tcW w:w="6912" w:type="dxa"/>
          </w:tcPr>
          <w:p w:rsidR="00DD4476" w:rsidRPr="00A51983" w:rsidRDefault="00DD4476" w:rsidP="00A51983">
            <w:pPr>
              <w:pStyle w:val="a4"/>
              <w:tabs>
                <w:tab w:val="left" w:pos="10348"/>
              </w:tabs>
              <w:spacing w:after="0" w:line="240" w:lineRule="auto"/>
              <w:ind w:left="0" w:right="-2"/>
              <w:jc w:val="both"/>
              <w:rPr>
                <w:rFonts w:ascii="Times New Roman" w:eastAsia="Arial Unicode MS" w:hAnsi="Times New Roman"/>
                <w:sz w:val="26"/>
                <w:szCs w:val="26"/>
              </w:rPr>
            </w:pP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51983">
              <w:rPr>
                <w:rFonts w:ascii="Times New Roman" w:eastAsia="Arial Unicode MS" w:hAnsi="Times New Roman"/>
                <w:sz w:val="26"/>
                <w:szCs w:val="26"/>
              </w:rPr>
              <w:t>Матвеева</w:t>
            </w:r>
            <w:r>
              <w:rPr>
                <w:rFonts w:ascii="Times New Roman" w:eastAsia="Arial Unicode MS" w:hAnsi="Times New Roman"/>
                <w:sz w:val="26"/>
                <w:szCs w:val="26"/>
              </w:rPr>
              <w:t xml:space="preserve"> Л.А.</w:t>
            </w:r>
          </w:p>
        </w:tc>
      </w:tr>
      <w:tr w:rsidR="00DD4476" w:rsidRPr="00AD5D94" w:rsidTr="00A51983">
        <w:tc>
          <w:tcPr>
            <w:tcW w:w="6912" w:type="dxa"/>
          </w:tcPr>
          <w:p w:rsidR="00DD4476" w:rsidRPr="00A51983" w:rsidRDefault="00DD4476" w:rsidP="00A51983">
            <w:pPr>
              <w:pStyle w:val="a4"/>
              <w:tabs>
                <w:tab w:val="left" w:pos="10348"/>
              </w:tabs>
              <w:spacing w:after="0" w:line="240" w:lineRule="auto"/>
              <w:ind w:left="0" w:right="-2"/>
              <w:jc w:val="both"/>
              <w:rPr>
                <w:rFonts w:ascii="Times New Roman" w:eastAsia="Arial Unicode MS" w:hAnsi="Times New Roman"/>
                <w:sz w:val="26"/>
                <w:szCs w:val="26"/>
              </w:rPr>
            </w:pPr>
          </w:p>
        </w:tc>
        <w:tc>
          <w:tcPr>
            <w:tcW w:w="2658" w:type="dxa"/>
          </w:tcPr>
          <w:p w:rsidR="00DD4476" w:rsidRPr="00A51983" w:rsidRDefault="00DD4476" w:rsidP="00A51983">
            <w:pPr>
              <w:pStyle w:val="a4"/>
              <w:tabs>
                <w:tab w:val="left" w:pos="10348"/>
              </w:tabs>
              <w:spacing w:after="0" w:line="240" w:lineRule="auto"/>
              <w:ind w:left="34" w:right="-2"/>
              <w:rPr>
                <w:rFonts w:ascii="Times New Roman" w:eastAsia="Arial Unicode MS" w:hAnsi="Times New Roman"/>
                <w:sz w:val="26"/>
                <w:szCs w:val="26"/>
              </w:rPr>
            </w:pPr>
            <w:r w:rsidRPr="00A51983">
              <w:rPr>
                <w:rFonts w:ascii="Times New Roman" w:eastAsia="Arial Unicode MS" w:hAnsi="Times New Roman"/>
                <w:sz w:val="26"/>
                <w:szCs w:val="26"/>
              </w:rPr>
              <w:t>Сидоров</w:t>
            </w:r>
            <w:r>
              <w:rPr>
                <w:rFonts w:ascii="Times New Roman" w:eastAsia="Arial Unicode MS" w:hAnsi="Times New Roman"/>
                <w:sz w:val="26"/>
                <w:szCs w:val="26"/>
              </w:rPr>
              <w:t xml:space="preserve"> А.И.</w:t>
            </w:r>
          </w:p>
        </w:tc>
      </w:tr>
    </w:tbl>
    <w:p w:rsidR="00DD4476" w:rsidRPr="00D33F40" w:rsidRDefault="00DD4476" w:rsidP="00A51983">
      <w:pPr>
        <w:tabs>
          <w:tab w:val="left" w:pos="4536"/>
          <w:tab w:val="left" w:pos="7371"/>
          <w:tab w:val="left" w:pos="10348"/>
        </w:tabs>
        <w:ind w:right="-2"/>
        <w:jc w:val="both"/>
        <w:rPr>
          <w:sz w:val="26"/>
          <w:szCs w:val="26"/>
        </w:rPr>
      </w:pPr>
      <w:r w:rsidRPr="00D33F40">
        <w:rPr>
          <w:sz w:val="26"/>
          <w:szCs w:val="26"/>
        </w:rPr>
        <w:t xml:space="preserve">                                                                                                              </w:t>
      </w:r>
    </w:p>
    <w:p w:rsidR="00DD4476" w:rsidRPr="00D33F40" w:rsidRDefault="00DD4476" w:rsidP="00A51983">
      <w:pPr>
        <w:tabs>
          <w:tab w:val="left" w:pos="4536"/>
          <w:tab w:val="left" w:pos="7371"/>
          <w:tab w:val="left" w:pos="10348"/>
        </w:tabs>
        <w:ind w:right="-2"/>
        <w:jc w:val="both"/>
        <w:rPr>
          <w:sz w:val="26"/>
          <w:szCs w:val="26"/>
        </w:rPr>
      </w:pPr>
      <w:r w:rsidRPr="00D33F40">
        <w:rPr>
          <w:sz w:val="26"/>
          <w:szCs w:val="26"/>
        </w:rPr>
        <w:t xml:space="preserve">                                                                                                                     </w:t>
      </w:r>
    </w:p>
    <w:p w:rsidR="00DD4476" w:rsidRPr="00D33F40" w:rsidRDefault="00DD4476" w:rsidP="00A51983">
      <w:pPr>
        <w:tabs>
          <w:tab w:val="left" w:pos="10348"/>
        </w:tabs>
        <w:ind w:right="-104" w:firstLine="540"/>
        <w:rPr>
          <w:sz w:val="26"/>
          <w:szCs w:val="26"/>
        </w:rPr>
      </w:pPr>
    </w:p>
    <w:p w:rsidR="00DD4476" w:rsidRPr="00D33F40" w:rsidRDefault="00DD4476" w:rsidP="00A51983">
      <w:pPr>
        <w:tabs>
          <w:tab w:val="left" w:pos="10348"/>
        </w:tabs>
        <w:ind w:right="-104" w:firstLine="540"/>
        <w:jc w:val="right"/>
        <w:rPr>
          <w:sz w:val="26"/>
          <w:szCs w:val="26"/>
        </w:rPr>
      </w:pPr>
    </w:p>
    <w:p w:rsidR="00DD4476" w:rsidRPr="00D33F40" w:rsidRDefault="00DD4476" w:rsidP="00A51983">
      <w:pPr>
        <w:tabs>
          <w:tab w:val="left" w:pos="4536"/>
          <w:tab w:val="left" w:pos="10348"/>
        </w:tabs>
        <w:ind w:right="-2"/>
        <w:jc w:val="both"/>
        <w:rPr>
          <w:sz w:val="26"/>
          <w:szCs w:val="26"/>
        </w:rPr>
      </w:pPr>
    </w:p>
    <w:p w:rsidR="00DD4476" w:rsidRPr="00D33F40" w:rsidRDefault="00DD4476" w:rsidP="00A51983">
      <w:pPr>
        <w:rPr>
          <w:sz w:val="26"/>
          <w:szCs w:val="26"/>
        </w:rPr>
      </w:pPr>
    </w:p>
    <w:p w:rsidR="00DD4476" w:rsidRPr="00493D48" w:rsidRDefault="00DD4476" w:rsidP="00493D48">
      <w:pPr>
        <w:spacing w:after="0" w:line="240" w:lineRule="auto"/>
        <w:ind w:firstLine="567"/>
        <w:jc w:val="both"/>
        <w:rPr>
          <w:rFonts w:ascii="Times New Roman" w:hAnsi="Times New Roman"/>
          <w:sz w:val="26"/>
          <w:szCs w:val="26"/>
        </w:rPr>
      </w:pPr>
    </w:p>
    <w:sectPr w:rsidR="00DD4476" w:rsidRPr="00493D48" w:rsidSect="00251A5E">
      <w:footerReference w:type="default" r:id="rId35"/>
      <w:pgSz w:w="11906" w:h="16838"/>
      <w:pgMar w:top="709" w:right="850" w:bottom="1134" w:left="1276" w:header="708" w:footer="708"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49" w:rsidRDefault="00F05949" w:rsidP="00AA0EAE">
      <w:pPr>
        <w:spacing w:after="0" w:line="240" w:lineRule="auto"/>
      </w:pPr>
      <w:r>
        <w:separator/>
      </w:r>
    </w:p>
  </w:endnote>
  <w:endnote w:type="continuationSeparator" w:id="0">
    <w:p w:rsidR="00F05949" w:rsidRDefault="00F05949" w:rsidP="00AA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76" w:rsidRDefault="0079105C">
    <w:pPr>
      <w:pStyle w:val="aa"/>
      <w:jc w:val="right"/>
    </w:pPr>
    <w:r>
      <w:fldChar w:fldCharType="begin"/>
    </w:r>
    <w:r>
      <w:instrText>PAGE   \* MERGEFORMAT</w:instrText>
    </w:r>
    <w:r>
      <w:fldChar w:fldCharType="separate"/>
    </w:r>
    <w:r w:rsidR="006061E6">
      <w:rPr>
        <w:noProof/>
      </w:rPr>
      <w:t>31</w:t>
    </w:r>
    <w:r>
      <w:rPr>
        <w:noProof/>
      </w:rPr>
      <w:fldChar w:fldCharType="end"/>
    </w:r>
  </w:p>
  <w:p w:rsidR="00DD4476" w:rsidRDefault="00DD44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49" w:rsidRDefault="00F05949" w:rsidP="00AA0EAE">
      <w:pPr>
        <w:spacing w:after="0" w:line="240" w:lineRule="auto"/>
      </w:pPr>
      <w:r>
        <w:separator/>
      </w:r>
    </w:p>
  </w:footnote>
  <w:footnote w:type="continuationSeparator" w:id="0">
    <w:p w:rsidR="00F05949" w:rsidRDefault="00F05949" w:rsidP="00AA0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85C7E"/>
    <w:multiLevelType w:val="hybridMultilevel"/>
    <w:tmpl w:val="A79692DA"/>
    <w:lvl w:ilvl="0" w:tplc="9D487F14">
      <w:start w:val="1"/>
      <w:numFmt w:val="decimal"/>
      <w:lvlText w:val="%1."/>
      <w:lvlJc w:val="left"/>
      <w:pPr>
        <w:ind w:left="1350" w:hanging="810"/>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229C05B0"/>
    <w:multiLevelType w:val="hybridMultilevel"/>
    <w:tmpl w:val="03AC60FA"/>
    <w:lvl w:ilvl="0" w:tplc="07B641E2">
      <w:start w:val="3"/>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71613DB"/>
    <w:multiLevelType w:val="hybridMultilevel"/>
    <w:tmpl w:val="38020E24"/>
    <w:lvl w:ilvl="0" w:tplc="C9E26086">
      <w:start w:val="1"/>
      <w:numFmt w:val="upperRoman"/>
      <w:lvlText w:val="%1."/>
      <w:lvlJc w:val="left"/>
      <w:pPr>
        <w:ind w:left="1287" w:hanging="72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F916C19"/>
    <w:multiLevelType w:val="hybridMultilevel"/>
    <w:tmpl w:val="B75A6784"/>
    <w:lvl w:ilvl="0" w:tplc="B61E41A4">
      <w:start w:val="1"/>
      <w:numFmt w:val="decimal"/>
      <w:lvlText w:val="%1."/>
      <w:lvlJc w:val="left"/>
      <w:pPr>
        <w:ind w:left="900" w:hanging="360"/>
      </w:pPr>
      <w:rPr>
        <w:rFonts w:ascii="Times New Roman" w:hAnsi="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4A9C00B2"/>
    <w:multiLevelType w:val="hybridMultilevel"/>
    <w:tmpl w:val="3F283E82"/>
    <w:lvl w:ilvl="0" w:tplc="85BC13F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4B7A5135"/>
    <w:multiLevelType w:val="hybridMultilevel"/>
    <w:tmpl w:val="23D864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EE313D1"/>
    <w:multiLevelType w:val="hybridMultilevel"/>
    <w:tmpl w:val="0D26E306"/>
    <w:lvl w:ilvl="0" w:tplc="C7E8A67A">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525975E0"/>
    <w:multiLevelType w:val="hybridMultilevel"/>
    <w:tmpl w:val="A9C20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53099F"/>
    <w:multiLevelType w:val="hybridMultilevel"/>
    <w:tmpl w:val="B6F2119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68C52888"/>
    <w:multiLevelType w:val="hybridMultilevel"/>
    <w:tmpl w:val="4ED6C8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DA0A1E"/>
    <w:multiLevelType w:val="hybridMultilevel"/>
    <w:tmpl w:val="7652A7DC"/>
    <w:lvl w:ilvl="0" w:tplc="CF00A9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6"/>
  </w:num>
  <w:num w:numId="2">
    <w:abstractNumId w:val="3"/>
  </w:num>
  <w:num w:numId="3">
    <w:abstractNumId w:val="0"/>
  </w:num>
  <w:num w:numId="4">
    <w:abstractNumId w:val="1"/>
  </w:num>
  <w:num w:numId="5">
    <w:abstractNumId w:val="2"/>
  </w:num>
  <w:num w:numId="6">
    <w:abstractNumId w:val="9"/>
  </w:num>
  <w:num w:numId="7">
    <w:abstractNumId w:val="5"/>
  </w:num>
  <w:num w:numId="8">
    <w:abstractNumId w:val="4"/>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D9"/>
    <w:rsid w:val="00026F40"/>
    <w:rsid w:val="000446D9"/>
    <w:rsid w:val="00060515"/>
    <w:rsid w:val="00081260"/>
    <w:rsid w:val="000D5668"/>
    <w:rsid w:val="000E156B"/>
    <w:rsid w:val="000E331F"/>
    <w:rsid w:val="000E3B0A"/>
    <w:rsid w:val="000F4D08"/>
    <w:rsid w:val="0011078F"/>
    <w:rsid w:val="00116452"/>
    <w:rsid w:val="00131A35"/>
    <w:rsid w:val="001455A7"/>
    <w:rsid w:val="00150AAC"/>
    <w:rsid w:val="0018684B"/>
    <w:rsid w:val="001972E9"/>
    <w:rsid w:val="001A76C2"/>
    <w:rsid w:val="001C7A8C"/>
    <w:rsid w:val="00235DDE"/>
    <w:rsid w:val="00251A5E"/>
    <w:rsid w:val="002844EF"/>
    <w:rsid w:val="002A3A54"/>
    <w:rsid w:val="00335C80"/>
    <w:rsid w:val="00344DED"/>
    <w:rsid w:val="00347240"/>
    <w:rsid w:val="0037791A"/>
    <w:rsid w:val="003E3A87"/>
    <w:rsid w:val="003F65A5"/>
    <w:rsid w:val="004241C3"/>
    <w:rsid w:val="00426401"/>
    <w:rsid w:val="00433E47"/>
    <w:rsid w:val="00451EB8"/>
    <w:rsid w:val="00481D8E"/>
    <w:rsid w:val="00493D48"/>
    <w:rsid w:val="004B1941"/>
    <w:rsid w:val="00526BCF"/>
    <w:rsid w:val="00540CF7"/>
    <w:rsid w:val="005570A4"/>
    <w:rsid w:val="0056442A"/>
    <w:rsid w:val="005776EC"/>
    <w:rsid w:val="0059600B"/>
    <w:rsid w:val="005D5589"/>
    <w:rsid w:val="005E005E"/>
    <w:rsid w:val="006061E6"/>
    <w:rsid w:val="006756D7"/>
    <w:rsid w:val="00697585"/>
    <w:rsid w:val="00697897"/>
    <w:rsid w:val="006A5216"/>
    <w:rsid w:val="006B0C25"/>
    <w:rsid w:val="006C63C0"/>
    <w:rsid w:val="006E356A"/>
    <w:rsid w:val="006E7C6F"/>
    <w:rsid w:val="00704916"/>
    <w:rsid w:val="00721588"/>
    <w:rsid w:val="00722F47"/>
    <w:rsid w:val="00741889"/>
    <w:rsid w:val="007528D7"/>
    <w:rsid w:val="007540FB"/>
    <w:rsid w:val="00765A4F"/>
    <w:rsid w:val="0079105C"/>
    <w:rsid w:val="007C0B58"/>
    <w:rsid w:val="007C1F8F"/>
    <w:rsid w:val="007E22A3"/>
    <w:rsid w:val="007E2361"/>
    <w:rsid w:val="007F45DD"/>
    <w:rsid w:val="00801AD9"/>
    <w:rsid w:val="00802D42"/>
    <w:rsid w:val="00814509"/>
    <w:rsid w:val="00826F9F"/>
    <w:rsid w:val="008B0953"/>
    <w:rsid w:val="008D21D9"/>
    <w:rsid w:val="008F2BDF"/>
    <w:rsid w:val="00921F8F"/>
    <w:rsid w:val="00984E88"/>
    <w:rsid w:val="00990583"/>
    <w:rsid w:val="009920C3"/>
    <w:rsid w:val="009A4191"/>
    <w:rsid w:val="009B11E2"/>
    <w:rsid w:val="009B6CB1"/>
    <w:rsid w:val="009E273E"/>
    <w:rsid w:val="009E33AB"/>
    <w:rsid w:val="009E6C34"/>
    <w:rsid w:val="009F7E34"/>
    <w:rsid w:val="00A15F38"/>
    <w:rsid w:val="00A25782"/>
    <w:rsid w:val="00A267D8"/>
    <w:rsid w:val="00A27114"/>
    <w:rsid w:val="00A51983"/>
    <w:rsid w:val="00A527D4"/>
    <w:rsid w:val="00A7248D"/>
    <w:rsid w:val="00A75853"/>
    <w:rsid w:val="00A81E7B"/>
    <w:rsid w:val="00A82838"/>
    <w:rsid w:val="00AA0EAE"/>
    <w:rsid w:val="00AD5D94"/>
    <w:rsid w:val="00AE0D6C"/>
    <w:rsid w:val="00AE1DE5"/>
    <w:rsid w:val="00AF3808"/>
    <w:rsid w:val="00B046FF"/>
    <w:rsid w:val="00B21862"/>
    <w:rsid w:val="00B326E8"/>
    <w:rsid w:val="00B80215"/>
    <w:rsid w:val="00BB5B07"/>
    <w:rsid w:val="00BF3E58"/>
    <w:rsid w:val="00C105A8"/>
    <w:rsid w:val="00C1541F"/>
    <w:rsid w:val="00C258EF"/>
    <w:rsid w:val="00C46D87"/>
    <w:rsid w:val="00C61322"/>
    <w:rsid w:val="00C777FA"/>
    <w:rsid w:val="00C81DAE"/>
    <w:rsid w:val="00CF4AEB"/>
    <w:rsid w:val="00D33F40"/>
    <w:rsid w:val="00D34719"/>
    <w:rsid w:val="00D35BB3"/>
    <w:rsid w:val="00D86EDD"/>
    <w:rsid w:val="00D93DA9"/>
    <w:rsid w:val="00DC664A"/>
    <w:rsid w:val="00DD4476"/>
    <w:rsid w:val="00DD494D"/>
    <w:rsid w:val="00DF38D9"/>
    <w:rsid w:val="00E15CF5"/>
    <w:rsid w:val="00E23453"/>
    <w:rsid w:val="00E25B0D"/>
    <w:rsid w:val="00E60346"/>
    <w:rsid w:val="00EA0403"/>
    <w:rsid w:val="00EC4520"/>
    <w:rsid w:val="00F05949"/>
    <w:rsid w:val="00F15C83"/>
    <w:rsid w:val="00F20F00"/>
    <w:rsid w:val="00F41ECC"/>
    <w:rsid w:val="00F57CCD"/>
    <w:rsid w:val="00F812BC"/>
    <w:rsid w:val="00FB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01AD9"/>
    <w:pPr>
      <w:spacing w:after="200" w:line="276" w:lineRule="auto"/>
    </w:pPr>
    <w:rPr>
      <w:lang w:eastAsia="en-US"/>
    </w:rPr>
  </w:style>
  <w:style w:type="paragraph" w:styleId="1">
    <w:name w:val="heading 1"/>
    <w:basedOn w:val="a"/>
    <w:next w:val="a"/>
    <w:link w:val="10"/>
    <w:uiPriority w:val="99"/>
    <w:qFormat/>
    <w:rsid w:val="0070491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540CF7"/>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4916"/>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540CF7"/>
    <w:rPr>
      <w:rFonts w:ascii="Cambria" w:hAnsi="Cambria" w:cs="Times New Roman"/>
      <w:b/>
      <w:bCs/>
      <w:color w:val="4F81BD"/>
      <w:sz w:val="26"/>
      <w:szCs w:val="26"/>
    </w:rPr>
  </w:style>
  <w:style w:type="paragraph" w:customStyle="1" w:styleId="ConsPlusNormal">
    <w:name w:val="ConsPlusNormal"/>
    <w:uiPriority w:val="99"/>
    <w:rsid w:val="006756D7"/>
    <w:pPr>
      <w:autoSpaceDE w:val="0"/>
      <w:autoSpaceDN w:val="0"/>
      <w:adjustRightInd w:val="0"/>
    </w:pPr>
    <w:rPr>
      <w:rFonts w:ascii="Times New Roman" w:hAnsi="Times New Roman"/>
      <w:sz w:val="3276"/>
      <w:szCs w:val="3276"/>
      <w:lang w:eastAsia="en-US"/>
    </w:rPr>
  </w:style>
  <w:style w:type="character" w:styleId="a3">
    <w:name w:val="Hyperlink"/>
    <w:basedOn w:val="a0"/>
    <w:uiPriority w:val="99"/>
    <w:rsid w:val="00C61322"/>
    <w:rPr>
      <w:rFonts w:cs="Times New Roman"/>
      <w:color w:val="0000FF"/>
      <w:u w:val="single"/>
    </w:rPr>
  </w:style>
  <w:style w:type="paragraph" w:styleId="a4">
    <w:name w:val="List Paragraph"/>
    <w:basedOn w:val="a"/>
    <w:uiPriority w:val="99"/>
    <w:qFormat/>
    <w:rsid w:val="00C46D87"/>
    <w:pPr>
      <w:ind w:left="720"/>
      <w:contextualSpacing/>
    </w:pPr>
  </w:style>
  <w:style w:type="paragraph" w:customStyle="1" w:styleId="Default">
    <w:name w:val="Default"/>
    <w:uiPriority w:val="99"/>
    <w:rsid w:val="000E156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A7248D"/>
    <w:rPr>
      <w:rFonts w:cs="Times New Roman"/>
    </w:rPr>
  </w:style>
  <w:style w:type="paragraph" w:styleId="a5">
    <w:name w:val="TOC Heading"/>
    <w:basedOn w:val="1"/>
    <w:next w:val="a"/>
    <w:uiPriority w:val="99"/>
    <w:qFormat/>
    <w:rsid w:val="00704916"/>
    <w:pPr>
      <w:outlineLvl w:val="9"/>
    </w:pPr>
    <w:rPr>
      <w:lang w:eastAsia="ru-RU"/>
    </w:rPr>
  </w:style>
  <w:style w:type="paragraph" w:styleId="a6">
    <w:name w:val="Balloon Text"/>
    <w:basedOn w:val="a"/>
    <w:link w:val="a7"/>
    <w:uiPriority w:val="99"/>
    <w:semiHidden/>
    <w:rsid w:val="007049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04916"/>
    <w:rPr>
      <w:rFonts w:ascii="Tahoma" w:hAnsi="Tahoma" w:cs="Tahoma"/>
      <w:sz w:val="16"/>
      <w:szCs w:val="16"/>
    </w:rPr>
  </w:style>
  <w:style w:type="paragraph" w:styleId="a8">
    <w:name w:val="header"/>
    <w:basedOn w:val="a"/>
    <w:link w:val="a9"/>
    <w:uiPriority w:val="99"/>
    <w:rsid w:val="00AA0EAE"/>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AA0EAE"/>
    <w:rPr>
      <w:rFonts w:cs="Times New Roman"/>
    </w:rPr>
  </w:style>
  <w:style w:type="paragraph" w:styleId="aa">
    <w:name w:val="footer"/>
    <w:basedOn w:val="a"/>
    <w:link w:val="ab"/>
    <w:uiPriority w:val="99"/>
    <w:rsid w:val="00AA0EA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AA0EAE"/>
    <w:rPr>
      <w:rFonts w:cs="Times New Roman"/>
    </w:rPr>
  </w:style>
  <w:style w:type="paragraph" w:styleId="11">
    <w:name w:val="toc 1"/>
    <w:basedOn w:val="a"/>
    <w:next w:val="a"/>
    <w:autoRedefine/>
    <w:uiPriority w:val="99"/>
    <w:rsid w:val="00AA0EAE"/>
    <w:pPr>
      <w:spacing w:after="100"/>
    </w:pPr>
  </w:style>
  <w:style w:type="paragraph" w:styleId="21">
    <w:name w:val="toc 2"/>
    <w:basedOn w:val="a"/>
    <w:next w:val="a"/>
    <w:autoRedefine/>
    <w:uiPriority w:val="99"/>
    <w:rsid w:val="001972E9"/>
    <w:pPr>
      <w:spacing w:after="100"/>
      <w:ind w:left="220"/>
    </w:pPr>
  </w:style>
  <w:style w:type="table" w:styleId="ac">
    <w:name w:val="Table Grid"/>
    <w:basedOn w:val="a1"/>
    <w:uiPriority w:val="99"/>
    <w:rsid w:val="00A519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01AD9"/>
    <w:pPr>
      <w:spacing w:after="200" w:line="276" w:lineRule="auto"/>
    </w:pPr>
    <w:rPr>
      <w:lang w:eastAsia="en-US"/>
    </w:rPr>
  </w:style>
  <w:style w:type="paragraph" w:styleId="1">
    <w:name w:val="heading 1"/>
    <w:basedOn w:val="a"/>
    <w:next w:val="a"/>
    <w:link w:val="10"/>
    <w:uiPriority w:val="99"/>
    <w:qFormat/>
    <w:rsid w:val="0070491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540CF7"/>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4916"/>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540CF7"/>
    <w:rPr>
      <w:rFonts w:ascii="Cambria" w:hAnsi="Cambria" w:cs="Times New Roman"/>
      <w:b/>
      <w:bCs/>
      <w:color w:val="4F81BD"/>
      <w:sz w:val="26"/>
      <w:szCs w:val="26"/>
    </w:rPr>
  </w:style>
  <w:style w:type="paragraph" w:customStyle="1" w:styleId="ConsPlusNormal">
    <w:name w:val="ConsPlusNormal"/>
    <w:uiPriority w:val="99"/>
    <w:rsid w:val="006756D7"/>
    <w:pPr>
      <w:autoSpaceDE w:val="0"/>
      <w:autoSpaceDN w:val="0"/>
      <w:adjustRightInd w:val="0"/>
    </w:pPr>
    <w:rPr>
      <w:rFonts w:ascii="Times New Roman" w:hAnsi="Times New Roman"/>
      <w:sz w:val="3276"/>
      <w:szCs w:val="3276"/>
      <w:lang w:eastAsia="en-US"/>
    </w:rPr>
  </w:style>
  <w:style w:type="character" w:styleId="a3">
    <w:name w:val="Hyperlink"/>
    <w:basedOn w:val="a0"/>
    <w:uiPriority w:val="99"/>
    <w:rsid w:val="00C61322"/>
    <w:rPr>
      <w:rFonts w:cs="Times New Roman"/>
      <w:color w:val="0000FF"/>
      <w:u w:val="single"/>
    </w:rPr>
  </w:style>
  <w:style w:type="paragraph" w:styleId="a4">
    <w:name w:val="List Paragraph"/>
    <w:basedOn w:val="a"/>
    <w:uiPriority w:val="99"/>
    <w:qFormat/>
    <w:rsid w:val="00C46D87"/>
    <w:pPr>
      <w:ind w:left="720"/>
      <w:contextualSpacing/>
    </w:pPr>
  </w:style>
  <w:style w:type="paragraph" w:customStyle="1" w:styleId="Default">
    <w:name w:val="Default"/>
    <w:uiPriority w:val="99"/>
    <w:rsid w:val="000E156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A7248D"/>
    <w:rPr>
      <w:rFonts w:cs="Times New Roman"/>
    </w:rPr>
  </w:style>
  <w:style w:type="paragraph" w:styleId="a5">
    <w:name w:val="TOC Heading"/>
    <w:basedOn w:val="1"/>
    <w:next w:val="a"/>
    <w:uiPriority w:val="99"/>
    <w:qFormat/>
    <w:rsid w:val="00704916"/>
    <w:pPr>
      <w:outlineLvl w:val="9"/>
    </w:pPr>
    <w:rPr>
      <w:lang w:eastAsia="ru-RU"/>
    </w:rPr>
  </w:style>
  <w:style w:type="paragraph" w:styleId="a6">
    <w:name w:val="Balloon Text"/>
    <w:basedOn w:val="a"/>
    <w:link w:val="a7"/>
    <w:uiPriority w:val="99"/>
    <w:semiHidden/>
    <w:rsid w:val="007049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04916"/>
    <w:rPr>
      <w:rFonts w:ascii="Tahoma" w:hAnsi="Tahoma" w:cs="Tahoma"/>
      <w:sz w:val="16"/>
      <w:szCs w:val="16"/>
    </w:rPr>
  </w:style>
  <w:style w:type="paragraph" w:styleId="a8">
    <w:name w:val="header"/>
    <w:basedOn w:val="a"/>
    <w:link w:val="a9"/>
    <w:uiPriority w:val="99"/>
    <w:rsid w:val="00AA0EAE"/>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AA0EAE"/>
    <w:rPr>
      <w:rFonts w:cs="Times New Roman"/>
    </w:rPr>
  </w:style>
  <w:style w:type="paragraph" w:styleId="aa">
    <w:name w:val="footer"/>
    <w:basedOn w:val="a"/>
    <w:link w:val="ab"/>
    <w:uiPriority w:val="99"/>
    <w:rsid w:val="00AA0EA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AA0EAE"/>
    <w:rPr>
      <w:rFonts w:cs="Times New Roman"/>
    </w:rPr>
  </w:style>
  <w:style w:type="paragraph" w:styleId="11">
    <w:name w:val="toc 1"/>
    <w:basedOn w:val="a"/>
    <w:next w:val="a"/>
    <w:autoRedefine/>
    <w:uiPriority w:val="99"/>
    <w:rsid w:val="00AA0EAE"/>
    <w:pPr>
      <w:spacing w:after="100"/>
    </w:pPr>
  </w:style>
  <w:style w:type="paragraph" w:styleId="21">
    <w:name w:val="toc 2"/>
    <w:basedOn w:val="a"/>
    <w:next w:val="a"/>
    <w:autoRedefine/>
    <w:uiPriority w:val="99"/>
    <w:rsid w:val="001972E9"/>
    <w:pPr>
      <w:spacing w:after="100"/>
      <w:ind w:left="220"/>
    </w:pPr>
  </w:style>
  <w:style w:type="table" w:styleId="ac">
    <w:name w:val="Table Grid"/>
    <w:basedOn w:val="a1"/>
    <w:uiPriority w:val="99"/>
    <w:rsid w:val="00A519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87EE4E6ABC20B4F791C564DF42C7E954A1350B76645EDE5730C4EFDE0I7F" TargetMode="External"/><Relationship Id="rId13" Type="http://schemas.openxmlformats.org/officeDocument/2006/relationships/hyperlink" Target="consultantplus://offline/ref=3FD741DEDFB4ECC2307819D32216108A196ED403CD6E415FE74EF4DBC06341FD2E00F0D5061C28A7776614V660J" TargetMode="External"/><Relationship Id="rId18" Type="http://schemas.openxmlformats.org/officeDocument/2006/relationships/hyperlink" Target="http://zhigulevsk.org/index/protivodejstvie_korrupcii/poleznaya_informaciya/metodicheskie_rekomendacii_po_organizacii_raboty_komissij_po_soblyudeniyu_trebovanij_k_sluzhebnomu_povedeniyu_gosudarstvennyh_mu/" TargetMode="External"/><Relationship Id="rId26" Type="http://schemas.openxmlformats.org/officeDocument/2006/relationships/hyperlink" Target="consultantplus://offline/ref=54C98717FB0A7A304A007278D55586112F2F5CE44612C708F4110B8A689E4092DC2ED4DC54636546tDvBJ" TargetMode="External"/><Relationship Id="rId3" Type="http://schemas.microsoft.com/office/2007/relationships/stylesWithEffects" Target="stylesWithEffects.xml"/><Relationship Id="rId21" Type="http://schemas.openxmlformats.org/officeDocument/2006/relationships/hyperlink" Target="consultantplus://offline/ref=798515D39B476E5701E71ADAEC34BF359CF8653A960BCAF7293B7593A9DACC1286561D97j6Z8I" TargetMode="External"/><Relationship Id="rId34" Type="http://schemas.openxmlformats.org/officeDocument/2006/relationships/hyperlink" Target="consultantplus://offline/ref=A2787EE4E6ABC20B4F791C564DF42C7E954A1350B76645EDE5730C4EFD07192E2E14B7A76CFB1B60E0I5F" TargetMode="External"/><Relationship Id="rId7" Type="http://schemas.openxmlformats.org/officeDocument/2006/relationships/endnotes" Target="endnotes.xml"/><Relationship Id="rId12" Type="http://schemas.openxmlformats.org/officeDocument/2006/relationships/hyperlink" Target="consultantplus://offline/ref=3FD741DEDFB4ECC2307819D32216108A196ED403CD6E415FE74EF4DBC06341FD2E00F0D5061C28A7776614V660J" TargetMode="External"/><Relationship Id="rId17" Type="http://schemas.openxmlformats.org/officeDocument/2006/relationships/hyperlink" Target="consultantplus://offline/ref=7585AB12D95C6D09A9E04491DC00DEA6CC66EA2CF4E833E5E86B7A69C1X075D" TargetMode="External"/><Relationship Id="rId25" Type="http://schemas.openxmlformats.org/officeDocument/2006/relationships/hyperlink" Target="consultantplus://offline/ref=64C8F58664A35BF814868386CAF10566E33F0D307BFA68809EAF7483F29DF58CB671C0BB3F0F8EC4xAd4I" TargetMode="External"/><Relationship Id="rId33" Type="http://schemas.openxmlformats.org/officeDocument/2006/relationships/hyperlink" Target="consultantplus://offline/ref=F51E4DB222B546BAAB95AF499A286D10BF4EC71C8AC5C8D1A4F2A903601043F04E1D99DC0D9854DD58FB2Bl4cAL" TargetMode="External"/><Relationship Id="rId2" Type="http://schemas.openxmlformats.org/officeDocument/2006/relationships/styles" Target="styles.xml"/><Relationship Id="rId16" Type="http://schemas.openxmlformats.org/officeDocument/2006/relationships/hyperlink" Target="consultantplus://offline/ref=7585AB12D95C6D09A9E04491DC00DEA6CC66EA2CF4E833E5E86B7A69C1X075D" TargetMode="External"/><Relationship Id="rId20" Type="http://schemas.openxmlformats.org/officeDocument/2006/relationships/hyperlink" Target="consultantplus://offline/ref=A2787EE4E6ABC20B4F791C564DF42C7E954A1759B36645EDE5730C4EFDE0I7F" TargetMode="External"/><Relationship Id="rId29" Type="http://schemas.openxmlformats.org/officeDocument/2006/relationships/hyperlink" Target="consultantplus://offline/ref=31277527A508007887EDCBB467532FFD08658CF83EFDB5660367CE57A01BFFF638EB29E34F94FBB2C2467Dn5b4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787EE4E6ABC20B4F791C564DF42C7E954A1350B76645EDE5730C4EFD07192E2E14B7A76CFB1B62E0I1F" TargetMode="External"/><Relationship Id="rId24" Type="http://schemas.openxmlformats.org/officeDocument/2006/relationships/hyperlink" Target="consultantplus://offline/ref=64C8F58664A35BF814868386CAF10566E33F0D307BFA68809EAF7483F29DF58CB671C0BB3F0F8EC4xAd4I" TargetMode="External"/><Relationship Id="rId32" Type="http://schemas.openxmlformats.org/officeDocument/2006/relationships/hyperlink" Target="consultantplus://offline/ref=31277527A508007887EDCBB467532FFD08658CF83EFDB5660367CE57A01BFFF638EB29E34F94FBB2C2467Dn5b5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FC9B6B53605B7505C354038285920944A86AFBE1261A40BB5E459C0EV8c9M" TargetMode="External"/><Relationship Id="rId23" Type="http://schemas.openxmlformats.org/officeDocument/2006/relationships/hyperlink" Target="consultantplus://offline/ref=A711E0CC4994A9052ED42671D02562A9102AFE20DBC12FDA88257EB924343F3361F2D4C8B698374126DAM" TargetMode="External"/><Relationship Id="rId28" Type="http://schemas.openxmlformats.org/officeDocument/2006/relationships/hyperlink" Target="consultantplus://offline/ref=31277527A508007887EDCBB467532FFD08658CF83EFDB5660367CE57A01BFFF638EB29E34F94FBB2C2467Dn5b2L" TargetMode="External"/><Relationship Id="rId36" Type="http://schemas.openxmlformats.org/officeDocument/2006/relationships/fontTable" Target="fontTable.xml"/><Relationship Id="rId10" Type="http://schemas.openxmlformats.org/officeDocument/2006/relationships/hyperlink" Target="consultantplus://offline/ref=65ADB0A7F139D34F4E326A3A9141F1240FCA67555F12A72EF703EC50FA3F28F4A965334998R3mDF" TargetMode="External"/><Relationship Id="rId19" Type="http://schemas.openxmlformats.org/officeDocument/2006/relationships/hyperlink" Target="http://zhigulevsk.org/index/protivodejstvie_korrupcii/poleznaya_informaciya/metodicheskie_rekomendacii_po_organizacii_raboty_komissij_po_soblyudeniyu_trebovanij_k_sluzhebnomu_povedeniyu_gosudarstvennyh_mu/" TargetMode="External"/><Relationship Id="rId31" Type="http://schemas.openxmlformats.org/officeDocument/2006/relationships/hyperlink" Target="consultantplus://offline/ref=31277527A508007887EDCBB467532FFD08658CF83EFDB5660367CE57A01BFFF638EB29E34F94FBB2C2477Bn5b1L" TargetMode="External"/><Relationship Id="rId4" Type="http://schemas.openxmlformats.org/officeDocument/2006/relationships/settings" Target="settings.xml"/><Relationship Id="rId9" Type="http://schemas.openxmlformats.org/officeDocument/2006/relationships/hyperlink" Target="consultantplus://offline/ref=A2787EE4E6ABC20B4F791C564DF42C7E954A1759B36645EDE5730C4EFDE0I7F" TargetMode="External"/><Relationship Id="rId14" Type="http://schemas.openxmlformats.org/officeDocument/2006/relationships/hyperlink" Target="consultantplus://offline/ref=5DE668EECDC2F32F7B9BFA3A036CDDF63B295D242B500DB7D99C951B252B817BF0565D250EL8I" TargetMode="External"/><Relationship Id="rId22" Type="http://schemas.openxmlformats.org/officeDocument/2006/relationships/hyperlink" Target="consultantplus://offline/ref=A711E0CC4994A9052ED42671D02562A9102AFE20DBC12FDA88257EB924343F3361F2D4C8B698374026DBM" TargetMode="External"/><Relationship Id="rId27" Type="http://schemas.openxmlformats.org/officeDocument/2006/relationships/hyperlink" Target="consultantplus://offline/ref=31277527A508007887EDCBB467532FFD08658CF83EFDB5660367CE57A01BFFF638EB29E34F94FBB2C2477An5b8L" TargetMode="External"/><Relationship Id="rId30" Type="http://schemas.openxmlformats.org/officeDocument/2006/relationships/hyperlink" Target="consultantplus://offline/ref=31277527A508007887EDCBB467532FFD08658CF83EFDB5660367CE57A01BFFF638EB29E34F94FBB2C2477Bn5b0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12705</Words>
  <Characters>72419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Викторовна Коломеец</dc:creator>
  <cp:lastModifiedBy>Пользователь</cp:lastModifiedBy>
  <cp:revision>2</cp:revision>
  <cp:lastPrinted>2016-12-20T08:48:00Z</cp:lastPrinted>
  <dcterms:created xsi:type="dcterms:W3CDTF">2023-11-16T08:57:00Z</dcterms:created>
  <dcterms:modified xsi:type="dcterms:W3CDTF">2023-11-16T08:57:00Z</dcterms:modified>
</cp:coreProperties>
</file>