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D7" w:rsidRPr="009B70D7" w:rsidRDefault="009B70D7" w:rsidP="009B70D7">
      <w:pPr>
        <w:autoSpaceDE w:val="0"/>
        <w:autoSpaceDN w:val="0"/>
        <w:adjustRightInd w:val="0"/>
        <w:spacing w:after="0" w:line="240" w:lineRule="auto"/>
        <w:jc w:val="center"/>
        <w:rPr>
          <w:rFonts w:ascii="Calibri" w:eastAsia="Calibri" w:hAnsi="Calibri" w:cs="Calibri"/>
          <w:b/>
          <w:bCs/>
        </w:rPr>
      </w:pPr>
      <w:r w:rsidRPr="009B70D7">
        <w:rPr>
          <w:rFonts w:ascii="Calibri" w:eastAsia="Calibri" w:hAnsi="Calibri" w:cs="Calibri"/>
          <w:noProof/>
          <w:lang w:eastAsia="ru-RU"/>
        </w:rPr>
        <w:drawing>
          <wp:inline distT="0" distB="0" distL="0" distR="0" wp14:anchorId="170E14DB" wp14:editId="1242D46D">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0000" contrast="42000"/>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9B70D7" w:rsidRPr="009B70D7" w:rsidRDefault="009B70D7" w:rsidP="009B70D7">
      <w:pPr>
        <w:spacing w:after="0" w:line="240" w:lineRule="auto"/>
        <w:jc w:val="center"/>
        <w:rPr>
          <w:rFonts w:ascii="Calibri" w:eastAsia="Calibri" w:hAnsi="Calibri" w:cs="Times New Roman"/>
          <w:sz w:val="24"/>
          <w:szCs w:val="24"/>
          <w:lang w:eastAsia="ru-RU"/>
        </w:rPr>
      </w:pPr>
    </w:p>
    <w:p w:rsidR="009B70D7" w:rsidRPr="009B70D7" w:rsidRDefault="009B70D7" w:rsidP="009B70D7">
      <w:pPr>
        <w:spacing w:after="0" w:line="240" w:lineRule="auto"/>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МУНИЦИПАЛЬНОЕ ОБРАЗОВАНИЕ</w:t>
      </w:r>
    </w:p>
    <w:p w:rsidR="009B70D7" w:rsidRPr="009B70D7" w:rsidRDefault="009B70D7" w:rsidP="009B70D7">
      <w:pPr>
        <w:spacing w:after="0" w:line="240" w:lineRule="auto"/>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«МАЛИНОВСКОЕ СЕЛЬСКОЕ ПОСЕЛЕНИЕ»</w:t>
      </w:r>
    </w:p>
    <w:p w:rsidR="009B70D7" w:rsidRPr="009B70D7" w:rsidRDefault="009B70D7" w:rsidP="009B70D7">
      <w:pPr>
        <w:spacing w:after="0" w:line="240" w:lineRule="auto"/>
        <w:jc w:val="center"/>
        <w:rPr>
          <w:rFonts w:ascii="Times New Roman" w:eastAsia="Calibri" w:hAnsi="Times New Roman" w:cs="Times New Roman"/>
          <w:b/>
          <w:bCs/>
          <w:sz w:val="24"/>
          <w:szCs w:val="24"/>
        </w:rPr>
      </w:pPr>
    </w:p>
    <w:p w:rsidR="009B70D7" w:rsidRPr="009B70D7" w:rsidRDefault="009B70D7" w:rsidP="009B70D7">
      <w:pPr>
        <w:spacing w:after="0" w:line="240" w:lineRule="auto"/>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АДМИНИСТРАЦИЯ МАЛИНОВСКОГО СЕЛЬСКОГО ПОСЕЛЕНИЯ</w:t>
      </w:r>
    </w:p>
    <w:p w:rsidR="009B70D7" w:rsidRPr="009B70D7" w:rsidRDefault="009B70D7" w:rsidP="009B70D7">
      <w:pPr>
        <w:spacing w:after="0" w:line="240" w:lineRule="auto"/>
        <w:jc w:val="center"/>
        <w:rPr>
          <w:rFonts w:ascii="Times New Roman" w:eastAsia="Calibri" w:hAnsi="Times New Roman" w:cs="Times New Roman"/>
          <w:b/>
          <w:bCs/>
          <w:sz w:val="24"/>
          <w:szCs w:val="24"/>
        </w:rPr>
      </w:pPr>
    </w:p>
    <w:p w:rsidR="009B70D7" w:rsidRPr="009B70D7" w:rsidRDefault="009B70D7" w:rsidP="009B70D7">
      <w:pPr>
        <w:spacing w:after="0" w:line="240" w:lineRule="auto"/>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ПОСТАНОВЛЕНИЕ</w:t>
      </w:r>
    </w:p>
    <w:p w:rsidR="009B70D7" w:rsidRPr="009B70D7" w:rsidRDefault="009B70D7" w:rsidP="009B70D7">
      <w:pPr>
        <w:spacing w:after="0" w:line="240" w:lineRule="auto"/>
        <w:jc w:val="center"/>
        <w:rPr>
          <w:rFonts w:ascii="Times New Roman" w:eastAsia="Calibri" w:hAnsi="Times New Roman" w:cs="Times New Roman"/>
          <w:sz w:val="24"/>
          <w:szCs w:val="24"/>
        </w:rPr>
      </w:pPr>
    </w:p>
    <w:p w:rsidR="009B70D7" w:rsidRPr="009B70D7" w:rsidRDefault="009B70D7" w:rsidP="009B70D7">
      <w:pPr>
        <w:tabs>
          <w:tab w:val="center" w:pos="4790"/>
        </w:tabs>
        <w:spacing w:after="0" w:line="240" w:lineRule="auto"/>
        <w:rPr>
          <w:rFonts w:ascii="Times New Roman" w:eastAsia="Calibri" w:hAnsi="Times New Roman" w:cs="Times New Roman"/>
          <w:sz w:val="24"/>
          <w:szCs w:val="24"/>
        </w:rPr>
      </w:pPr>
      <w:r w:rsidRPr="009B70D7">
        <w:rPr>
          <w:rFonts w:ascii="Times New Roman" w:eastAsia="Calibri" w:hAnsi="Times New Roman" w:cs="Times New Roman"/>
          <w:sz w:val="24"/>
          <w:szCs w:val="24"/>
        </w:rPr>
        <w:t xml:space="preserve">от 21.12.2018                                                                                   </w:t>
      </w:r>
      <w:r w:rsidRPr="009B70D7">
        <w:rPr>
          <w:rFonts w:ascii="Times New Roman" w:eastAsia="Calibri" w:hAnsi="Times New Roman" w:cs="Times New Roman"/>
          <w:sz w:val="24"/>
          <w:szCs w:val="24"/>
        </w:rPr>
        <w:tab/>
      </w:r>
      <w:r w:rsidRPr="009B70D7">
        <w:rPr>
          <w:rFonts w:ascii="Times New Roman" w:eastAsia="Calibri" w:hAnsi="Times New Roman" w:cs="Times New Roman"/>
          <w:sz w:val="24"/>
          <w:szCs w:val="24"/>
        </w:rPr>
        <w:tab/>
        <w:t xml:space="preserve"> № 129                                                                                                            </w:t>
      </w:r>
    </w:p>
    <w:p w:rsidR="009B70D7" w:rsidRPr="009B70D7" w:rsidRDefault="009B70D7" w:rsidP="009B70D7">
      <w:pPr>
        <w:jc w:val="center"/>
        <w:rPr>
          <w:rFonts w:ascii="Calibri" w:eastAsia="Calibri" w:hAnsi="Calibri" w:cs="Calibri"/>
        </w:rPr>
      </w:pPr>
    </w:p>
    <w:tbl>
      <w:tblPr>
        <w:tblW w:w="9741" w:type="dxa"/>
        <w:tblInd w:w="-106" w:type="dxa"/>
        <w:tblLook w:val="00A0" w:firstRow="1" w:lastRow="0" w:firstColumn="1" w:lastColumn="0" w:noHBand="0" w:noVBand="0"/>
      </w:tblPr>
      <w:tblGrid>
        <w:gridCol w:w="5466"/>
        <w:gridCol w:w="4275"/>
      </w:tblGrid>
      <w:tr w:rsidR="009B70D7" w:rsidRPr="009B70D7" w:rsidTr="009B70D7">
        <w:tc>
          <w:tcPr>
            <w:tcW w:w="5466" w:type="dxa"/>
            <w:hideMark/>
          </w:tcPr>
          <w:p w:rsidR="009B70D7" w:rsidRPr="009B70D7" w:rsidRDefault="009B70D7" w:rsidP="009B70D7">
            <w:pPr>
              <w:spacing w:after="0" w:line="240" w:lineRule="auto"/>
              <w:jc w:val="both"/>
              <w:rPr>
                <w:rFonts w:ascii="Times New Roman" w:eastAsia="Calibri" w:hAnsi="Times New Roman" w:cs="Calibri"/>
                <w:sz w:val="24"/>
                <w:szCs w:val="24"/>
              </w:rPr>
            </w:pPr>
            <w:r w:rsidRPr="009B70D7">
              <w:rPr>
                <w:rFonts w:ascii="Times New Roman" w:eastAsia="Calibri" w:hAnsi="Times New Roman" w:cs="Times New Roman"/>
                <w:sz w:val="24"/>
                <w:szCs w:val="24"/>
              </w:rPr>
              <w:t>О внесении изменений в Постановление Администрации Малиновского сельского поселения от 21 апреля 2015 года № 23 «Об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w:t>
            </w:r>
            <w:proofErr w:type="spellStart"/>
            <w:r w:rsidRPr="009B70D7">
              <w:rPr>
                <w:rFonts w:ascii="Times New Roman" w:eastAsia="Calibri" w:hAnsi="Times New Roman" w:cs="Times New Roman"/>
                <w:sz w:val="24"/>
                <w:szCs w:val="24"/>
              </w:rPr>
              <w:t>Малиновское</w:t>
            </w:r>
            <w:proofErr w:type="spellEnd"/>
            <w:r w:rsidRPr="009B70D7">
              <w:rPr>
                <w:rFonts w:ascii="Times New Roman" w:eastAsia="Calibri" w:hAnsi="Times New Roman" w:cs="Times New Roman"/>
                <w:sz w:val="24"/>
                <w:szCs w:val="24"/>
              </w:rPr>
              <w:t xml:space="preserve"> сельское поселение»  </w:t>
            </w:r>
          </w:p>
        </w:tc>
        <w:tc>
          <w:tcPr>
            <w:tcW w:w="4275" w:type="dxa"/>
          </w:tcPr>
          <w:p w:rsidR="009B70D7" w:rsidRPr="009B70D7" w:rsidRDefault="009B70D7" w:rsidP="009B70D7">
            <w:pPr>
              <w:rPr>
                <w:rFonts w:ascii="Calibri" w:eastAsia="Calibri" w:hAnsi="Calibri" w:cs="Calibri"/>
                <w:color w:val="323131"/>
                <w:sz w:val="18"/>
                <w:szCs w:val="18"/>
              </w:rPr>
            </w:pPr>
          </w:p>
        </w:tc>
      </w:tr>
    </w:tbl>
    <w:p w:rsidR="009B70D7" w:rsidRPr="009B70D7" w:rsidRDefault="009B70D7" w:rsidP="009B70D7">
      <w:pPr>
        <w:autoSpaceDE w:val="0"/>
        <w:autoSpaceDN w:val="0"/>
        <w:adjustRightInd w:val="0"/>
        <w:spacing w:after="0" w:line="240" w:lineRule="auto"/>
        <w:rPr>
          <w:rFonts w:ascii="Times New Roman" w:eastAsia="Calibri" w:hAnsi="Times New Roman" w:cs="Times New Roman"/>
          <w:sz w:val="24"/>
          <w:szCs w:val="24"/>
          <w:lang w:eastAsia="ru-RU"/>
        </w:rPr>
      </w:pPr>
    </w:p>
    <w:p w:rsidR="009B70D7" w:rsidRPr="009B70D7" w:rsidRDefault="009B70D7" w:rsidP="009B70D7">
      <w:pPr>
        <w:autoSpaceDE w:val="0"/>
        <w:autoSpaceDN w:val="0"/>
        <w:adjustRightInd w:val="0"/>
        <w:spacing w:after="0" w:line="240" w:lineRule="auto"/>
        <w:rPr>
          <w:rFonts w:ascii="Times New Roman" w:eastAsia="Calibri" w:hAnsi="Times New Roman" w:cs="Times New Roman"/>
          <w:sz w:val="24"/>
          <w:szCs w:val="24"/>
          <w:lang w:eastAsia="ru-RU"/>
        </w:rPr>
      </w:pPr>
    </w:p>
    <w:p w:rsidR="009B70D7" w:rsidRPr="009B70D7" w:rsidRDefault="009B70D7" w:rsidP="009B70D7">
      <w:pPr>
        <w:spacing w:after="0" w:line="240" w:lineRule="auto"/>
        <w:ind w:firstLine="720"/>
        <w:jc w:val="both"/>
        <w:rPr>
          <w:rFonts w:ascii="Times New Roman" w:eastAsia="Calibri" w:hAnsi="Times New Roman" w:cs="Times New Roman"/>
          <w:sz w:val="24"/>
          <w:szCs w:val="24"/>
          <w:lang w:eastAsia="ru-RU"/>
        </w:rPr>
      </w:pPr>
      <w:r w:rsidRPr="009B70D7">
        <w:rPr>
          <w:rFonts w:ascii="Times New Roman" w:eastAsia="Calibri" w:hAnsi="Times New Roman" w:cs="Times New Roman"/>
          <w:sz w:val="24"/>
          <w:szCs w:val="24"/>
          <w:lang w:eastAsia="ru-RU"/>
        </w:rPr>
        <w:t>В соответствии с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70D7" w:rsidRPr="009B70D7" w:rsidRDefault="009B70D7" w:rsidP="009B70D7">
      <w:pPr>
        <w:spacing w:after="0" w:line="240" w:lineRule="auto"/>
        <w:rPr>
          <w:rFonts w:ascii="Times New Roman" w:eastAsia="Calibri" w:hAnsi="Times New Roman" w:cs="Times New Roman"/>
          <w:b/>
          <w:bCs/>
          <w:sz w:val="24"/>
          <w:szCs w:val="24"/>
          <w:lang w:eastAsia="ru-RU"/>
        </w:rPr>
      </w:pPr>
    </w:p>
    <w:p w:rsidR="009B70D7" w:rsidRPr="009B70D7" w:rsidRDefault="009B70D7" w:rsidP="009B70D7">
      <w:pPr>
        <w:spacing w:after="0" w:line="240" w:lineRule="auto"/>
        <w:rPr>
          <w:rFonts w:ascii="Times New Roman" w:eastAsia="Calibri" w:hAnsi="Times New Roman" w:cs="Times New Roman"/>
          <w:b/>
          <w:bCs/>
          <w:sz w:val="24"/>
          <w:szCs w:val="24"/>
          <w:lang w:eastAsia="ru-RU"/>
        </w:rPr>
      </w:pPr>
      <w:r w:rsidRPr="009B70D7">
        <w:rPr>
          <w:rFonts w:ascii="Times New Roman" w:eastAsia="Calibri" w:hAnsi="Times New Roman" w:cs="Times New Roman"/>
          <w:b/>
          <w:bCs/>
          <w:sz w:val="24"/>
          <w:szCs w:val="24"/>
          <w:lang w:eastAsia="ru-RU"/>
        </w:rPr>
        <w:t>ПОСТАНОВЛЯЮ:</w:t>
      </w:r>
    </w:p>
    <w:p w:rsidR="009B70D7" w:rsidRPr="009B70D7" w:rsidRDefault="009B70D7" w:rsidP="009B70D7">
      <w:pPr>
        <w:spacing w:after="0" w:line="240" w:lineRule="auto"/>
        <w:rPr>
          <w:rFonts w:ascii="Times New Roman" w:eastAsia="Calibri" w:hAnsi="Times New Roman" w:cs="Times New Roman"/>
          <w:b/>
          <w:bCs/>
          <w:sz w:val="24"/>
          <w:szCs w:val="24"/>
          <w:lang w:eastAsia="ru-RU"/>
        </w:rPr>
      </w:pPr>
    </w:p>
    <w:p w:rsidR="009B70D7" w:rsidRPr="009B70D7" w:rsidRDefault="009B70D7" w:rsidP="009B70D7">
      <w:pPr>
        <w:spacing w:after="0" w:line="240" w:lineRule="auto"/>
        <w:ind w:firstLine="567"/>
        <w:jc w:val="both"/>
        <w:rPr>
          <w:rFonts w:ascii="Times New Roman" w:eastAsia="Calibri" w:hAnsi="Times New Roman" w:cs="Times New Roman"/>
          <w:snapToGrid w:val="0"/>
          <w:color w:val="000000"/>
          <w:sz w:val="24"/>
          <w:szCs w:val="24"/>
          <w:lang w:eastAsia="ru-RU"/>
        </w:rPr>
      </w:pPr>
      <w:r w:rsidRPr="009B70D7">
        <w:rPr>
          <w:rFonts w:ascii="Times New Roman" w:eastAsia="Calibri" w:hAnsi="Times New Roman" w:cs="Times New Roman"/>
          <w:snapToGrid w:val="0"/>
          <w:sz w:val="24"/>
          <w:szCs w:val="24"/>
          <w:lang w:eastAsia="ru-RU"/>
        </w:rPr>
        <w:t>1. Внести в Постановление Администрации Малиновского сельского поселения от 21 апреля 2015 года № 23 «Об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w:t>
      </w:r>
      <w:proofErr w:type="spellStart"/>
      <w:r w:rsidRPr="009B70D7">
        <w:rPr>
          <w:rFonts w:ascii="Times New Roman" w:eastAsia="Calibri" w:hAnsi="Times New Roman" w:cs="Times New Roman"/>
          <w:snapToGrid w:val="0"/>
          <w:sz w:val="24"/>
          <w:szCs w:val="24"/>
          <w:lang w:eastAsia="ru-RU"/>
        </w:rPr>
        <w:t>Малиновское</w:t>
      </w:r>
      <w:proofErr w:type="spellEnd"/>
      <w:r w:rsidRPr="009B70D7">
        <w:rPr>
          <w:rFonts w:ascii="Times New Roman" w:eastAsia="Calibri" w:hAnsi="Times New Roman" w:cs="Times New Roman"/>
          <w:snapToGrid w:val="0"/>
          <w:sz w:val="24"/>
          <w:szCs w:val="24"/>
          <w:lang w:eastAsia="ru-RU"/>
        </w:rPr>
        <w:t xml:space="preserve"> сельское поселение»  согласно приложению.</w:t>
      </w:r>
    </w:p>
    <w:p w:rsidR="009B70D7" w:rsidRPr="009B70D7" w:rsidRDefault="009B70D7" w:rsidP="009B70D7">
      <w:pPr>
        <w:widowControl w:val="0"/>
        <w:tabs>
          <w:tab w:val="num" w:pos="0"/>
          <w:tab w:val="left" w:pos="851"/>
        </w:tabs>
        <w:adjustRightInd w:val="0"/>
        <w:spacing w:after="0" w:line="240" w:lineRule="auto"/>
        <w:ind w:firstLine="567"/>
        <w:jc w:val="both"/>
        <w:textAlignment w:val="baseline"/>
        <w:rPr>
          <w:rFonts w:ascii="Times New Roman" w:eastAsia="Calibri" w:hAnsi="Times New Roman" w:cs="Times New Roman"/>
          <w:sz w:val="24"/>
          <w:szCs w:val="24"/>
          <w:lang w:eastAsia="ru-RU"/>
        </w:rPr>
      </w:pPr>
      <w:r w:rsidRPr="009B70D7">
        <w:rPr>
          <w:rFonts w:ascii="Times New Roman" w:eastAsia="Calibri" w:hAnsi="Times New Roman" w:cs="Times New Roman"/>
          <w:sz w:val="24"/>
          <w:szCs w:val="24"/>
          <w:lang w:eastAsia="ru-RU"/>
        </w:rPr>
        <w:t>2.</w:t>
      </w:r>
      <w:r w:rsidRPr="009B70D7">
        <w:rPr>
          <w:rFonts w:ascii="Times New Roman" w:eastAsia="Calibri" w:hAnsi="Times New Roman" w:cs="Times New Roman"/>
          <w:sz w:val="24"/>
          <w:szCs w:val="24"/>
          <w:lang w:eastAsia="ru-RU"/>
        </w:rPr>
        <w:tab/>
        <w:t>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w:t>
      </w:r>
      <w:proofErr w:type="spellStart"/>
      <w:r w:rsidRPr="009B70D7">
        <w:rPr>
          <w:rFonts w:ascii="Times New Roman" w:eastAsia="Calibri" w:hAnsi="Times New Roman" w:cs="Times New Roman"/>
          <w:sz w:val="24"/>
          <w:szCs w:val="24"/>
          <w:lang w:eastAsia="ru-RU"/>
        </w:rPr>
        <w:t>Малиновское</w:t>
      </w:r>
      <w:proofErr w:type="spellEnd"/>
      <w:r w:rsidRPr="009B70D7">
        <w:rPr>
          <w:rFonts w:ascii="Times New Roman" w:eastAsia="Calibri" w:hAnsi="Times New Roman" w:cs="Times New Roman"/>
          <w:sz w:val="24"/>
          <w:szCs w:val="24"/>
          <w:lang w:eastAsia="ru-RU"/>
        </w:rPr>
        <w:t xml:space="preserve"> сельское поселение» в сети Интернет </w:t>
      </w:r>
      <w:r w:rsidRPr="009B70D7">
        <w:rPr>
          <w:rFonts w:ascii="Times New Roman" w:eastAsia="Calibri" w:hAnsi="Times New Roman" w:cs="Times New Roman"/>
          <w:sz w:val="24"/>
          <w:szCs w:val="24"/>
          <w:lang w:val="en-US" w:eastAsia="ru-RU"/>
        </w:rPr>
        <w:t>http</w:t>
      </w:r>
      <w:r w:rsidRPr="009B70D7">
        <w:rPr>
          <w:rFonts w:ascii="Times New Roman" w:eastAsia="Calibri" w:hAnsi="Times New Roman" w:cs="Times New Roman"/>
          <w:sz w:val="24"/>
          <w:szCs w:val="24"/>
          <w:lang w:eastAsia="ru-RU"/>
        </w:rPr>
        <w:t xml:space="preserve">:// </w:t>
      </w:r>
      <w:hyperlink r:id="rId9" w:history="1">
        <w:r w:rsidRPr="009B70D7">
          <w:rPr>
            <w:rFonts w:ascii="Times New Roman" w:eastAsia="Calibri" w:hAnsi="Times New Roman" w:cs="Times New Roman"/>
            <w:color w:val="0000FF"/>
            <w:sz w:val="24"/>
            <w:szCs w:val="24"/>
            <w:u w:val="single"/>
            <w:lang w:val="en-US" w:eastAsia="ru-RU"/>
          </w:rPr>
          <w:t>www</w:t>
        </w:r>
        <w:r w:rsidRPr="009B70D7">
          <w:rPr>
            <w:rFonts w:ascii="Times New Roman" w:eastAsia="Calibri" w:hAnsi="Times New Roman" w:cs="Times New Roman"/>
            <w:color w:val="0000FF"/>
            <w:sz w:val="24"/>
            <w:szCs w:val="24"/>
            <w:u w:val="single"/>
            <w:lang w:eastAsia="ru-RU"/>
          </w:rPr>
          <w:t>.</w:t>
        </w:r>
        <w:r w:rsidRPr="009B70D7">
          <w:rPr>
            <w:rFonts w:ascii="Calibri" w:eastAsia="Calibri" w:hAnsi="Calibri" w:cs="Calibri"/>
          </w:rPr>
          <w:t xml:space="preserve"> </w:t>
        </w:r>
        <w:r w:rsidRPr="009B70D7">
          <w:rPr>
            <w:rFonts w:ascii="Times New Roman" w:eastAsia="Calibri" w:hAnsi="Times New Roman" w:cs="Times New Roman"/>
            <w:color w:val="0000FF"/>
            <w:sz w:val="24"/>
            <w:szCs w:val="24"/>
            <w:u w:val="single"/>
            <w:lang w:eastAsia="ru-RU"/>
          </w:rPr>
          <w:t>malinovskoe.tomsk.ru</w:t>
        </w:r>
      </w:hyperlink>
      <w:r w:rsidRPr="009B70D7">
        <w:rPr>
          <w:rFonts w:ascii="Times New Roman" w:eastAsia="Calibri" w:hAnsi="Times New Roman" w:cs="Times New Roman"/>
          <w:sz w:val="24"/>
          <w:szCs w:val="24"/>
          <w:lang w:eastAsia="ru-RU"/>
        </w:rPr>
        <w:t>.</w:t>
      </w:r>
    </w:p>
    <w:p w:rsidR="009B70D7" w:rsidRPr="009B70D7" w:rsidRDefault="009B70D7" w:rsidP="009B70D7">
      <w:pPr>
        <w:widowControl w:val="0"/>
        <w:tabs>
          <w:tab w:val="num" w:pos="0"/>
          <w:tab w:val="left" w:pos="851"/>
        </w:tabs>
        <w:spacing w:after="0" w:line="240" w:lineRule="auto"/>
        <w:jc w:val="both"/>
        <w:rPr>
          <w:rFonts w:ascii="Times New Roman" w:eastAsia="Calibri" w:hAnsi="Times New Roman" w:cs="Times New Roman"/>
          <w:snapToGrid w:val="0"/>
          <w:sz w:val="24"/>
          <w:szCs w:val="24"/>
          <w:lang w:eastAsia="ru-RU"/>
        </w:rPr>
      </w:pPr>
    </w:p>
    <w:p w:rsidR="009B70D7" w:rsidRPr="009B70D7" w:rsidRDefault="009B70D7" w:rsidP="009B70D7">
      <w:pPr>
        <w:widowControl w:val="0"/>
        <w:spacing w:after="0" w:line="240" w:lineRule="auto"/>
        <w:jc w:val="both"/>
        <w:rPr>
          <w:rFonts w:ascii="Times New Roman" w:eastAsia="Calibri" w:hAnsi="Times New Roman" w:cs="Times New Roman"/>
          <w:snapToGrid w:val="0"/>
          <w:sz w:val="24"/>
          <w:szCs w:val="24"/>
          <w:lang w:eastAsia="ru-RU"/>
        </w:rPr>
      </w:pPr>
    </w:p>
    <w:p w:rsidR="009B70D7" w:rsidRPr="009B70D7" w:rsidRDefault="009B70D7" w:rsidP="009B70D7">
      <w:pPr>
        <w:widowControl w:val="0"/>
        <w:spacing w:after="0" w:line="240" w:lineRule="auto"/>
        <w:jc w:val="both"/>
        <w:rPr>
          <w:rFonts w:ascii="Times New Roman" w:eastAsia="Calibri" w:hAnsi="Times New Roman" w:cs="Times New Roman"/>
          <w:snapToGrid w:val="0"/>
          <w:sz w:val="24"/>
          <w:szCs w:val="24"/>
          <w:lang w:eastAsia="ru-RU"/>
        </w:rPr>
      </w:pPr>
    </w:p>
    <w:p w:rsidR="009B70D7" w:rsidRPr="009B70D7" w:rsidRDefault="009B70D7" w:rsidP="009B70D7">
      <w:pPr>
        <w:widowControl w:val="0"/>
        <w:spacing w:after="0" w:line="240" w:lineRule="auto"/>
        <w:jc w:val="both"/>
        <w:rPr>
          <w:rFonts w:ascii="Times New Roman" w:eastAsia="Calibri" w:hAnsi="Times New Roman" w:cs="Times New Roman"/>
          <w:snapToGrid w:val="0"/>
          <w:sz w:val="24"/>
          <w:szCs w:val="24"/>
          <w:lang w:eastAsia="ru-RU"/>
        </w:rPr>
      </w:pPr>
      <w:r w:rsidRPr="009B70D7">
        <w:rPr>
          <w:rFonts w:ascii="Times New Roman" w:eastAsia="Calibri" w:hAnsi="Times New Roman" w:cs="Times New Roman"/>
          <w:snapToGrid w:val="0"/>
          <w:sz w:val="24"/>
          <w:szCs w:val="24"/>
          <w:lang w:eastAsia="ru-RU"/>
        </w:rPr>
        <w:t xml:space="preserve">Глава поселения    </w:t>
      </w:r>
    </w:p>
    <w:p w:rsidR="009B70D7" w:rsidRPr="009B70D7" w:rsidRDefault="009B70D7" w:rsidP="009B70D7">
      <w:pPr>
        <w:widowControl w:val="0"/>
        <w:spacing w:after="0" w:line="240" w:lineRule="auto"/>
        <w:jc w:val="both"/>
        <w:rPr>
          <w:rFonts w:ascii="Times New Roman" w:eastAsia="Calibri" w:hAnsi="Times New Roman" w:cs="Times New Roman"/>
          <w:snapToGrid w:val="0"/>
          <w:sz w:val="24"/>
          <w:szCs w:val="24"/>
          <w:lang w:eastAsia="ru-RU"/>
        </w:rPr>
      </w:pPr>
      <w:r w:rsidRPr="009B70D7">
        <w:rPr>
          <w:rFonts w:ascii="Times New Roman" w:eastAsia="Calibri" w:hAnsi="Times New Roman" w:cs="Times New Roman"/>
          <w:snapToGrid w:val="0"/>
          <w:sz w:val="24"/>
          <w:szCs w:val="24"/>
          <w:lang w:eastAsia="ru-RU"/>
        </w:rPr>
        <w:t xml:space="preserve">(Глава Администрации)                </w:t>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r w:rsidRPr="009B70D7">
        <w:rPr>
          <w:rFonts w:ascii="Times New Roman" w:eastAsia="Calibri" w:hAnsi="Times New Roman" w:cs="Times New Roman"/>
          <w:snapToGrid w:val="0"/>
          <w:sz w:val="24"/>
          <w:szCs w:val="24"/>
          <w:lang w:eastAsia="ru-RU"/>
        </w:rPr>
        <w:tab/>
      </w:r>
      <w:proofErr w:type="spellStart"/>
      <w:r w:rsidRPr="009B70D7">
        <w:rPr>
          <w:rFonts w:ascii="Times New Roman" w:eastAsia="Calibri" w:hAnsi="Times New Roman" w:cs="Times New Roman"/>
          <w:snapToGrid w:val="0"/>
          <w:sz w:val="24"/>
          <w:szCs w:val="24"/>
          <w:lang w:eastAsia="ru-RU"/>
        </w:rPr>
        <w:t>И.В.Сухов</w:t>
      </w:r>
      <w:proofErr w:type="spellEnd"/>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p>
    <w:p w:rsidR="009B70D7" w:rsidRPr="009B70D7" w:rsidRDefault="009B70D7" w:rsidP="009B70D7">
      <w:pPr>
        <w:spacing w:after="0" w:line="240" w:lineRule="auto"/>
        <w:ind w:right="98"/>
        <w:rPr>
          <w:rFonts w:ascii="Times New Roman" w:eastAsia="Calibri" w:hAnsi="Times New Roman" w:cs="Times New Roman"/>
          <w:sz w:val="20"/>
          <w:szCs w:val="20"/>
          <w:lang w:eastAsia="ru-RU"/>
        </w:rPr>
      </w:pPr>
      <w:proofErr w:type="spellStart"/>
      <w:r w:rsidRPr="009B70D7">
        <w:rPr>
          <w:rFonts w:ascii="Times New Roman" w:eastAsia="Calibri" w:hAnsi="Times New Roman" w:cs="Times New Roman"/>
          <w:sz w:val="20"/>
          <w:szCs w:val="20"/>
          <w:lang w:eastAsia="ru-RU"/>
        </w:rPr>
        <w:t>О.А.Смоленцева</w:t>
      </w:r>
      <w:proofErr w:type="spellEnd"/>
    </w:p>
    <w:p w:rsidR="009B70D7" w:rsidRPr="009B70D7" w:rsidRDefault="009B70D7" w:rsidP="009B70D7">
      <w:pPr>
        <w:spacing w:after="0" w:line="240" w:lineRule="auto"/>
        <w:ind w:right="98"/>
        <w:rPr>
          <w:rFonts w:ascii="Times New Roman" w:eastAsia="Calibri" w:hAnsi="Times New Roman" w:cs="Times New Roman"/>
          <w:sz w:val="24"/>
          <w:szCs w:val="24"/>
          <w:lang w:eastAsia="ru-RU"/>
        </w:rPr>
      </w:pPr>
      <w:r w:rsidRPr="009B70D7">
        <w:rPr>
          <w:rFonts w:ascii="Times New Roman" w:eastAsia="Calibri" w:hAnsi="Times New Roman" w:cs="Times New Roman"/>
          <w:sz w:val="20"/>
          <w:szCs w:val="20"/>
          <w:lang w:eastAsia="ru-RU"/>
        </w:rPr>
        <w:t>92 02 44</w:t>
      </w:r>
    </w:p>
    <w:p w:rsidR="009B70D7" w:rsidRPr="009B70D7" w:rsidRDefault="009B70D7" w:rsidP="009B70D7">
      <w:pPr>
        <w:autoSpaceDE w:val="0"/>
        <w:autoSpaceDN w:val="0"/>
        <w:adjustRightInd w:val="0"/>
        <w:spacing w:after="0" w:line="240" w:lineRule="auto"/>
        <w:ind w:firstLine="854"/>
        <w:jc w:val="right"/>
        <w:outlineLvl w:val="0"/>
        <w:rPr>
          <w:rFonts w:ascii="Times New Roman" w:eastAsia="Calibri" w:hAnsi="Times New Roman" w:cs="Times New Roman"/>
          <w:sz w:val="20"/>
          <w:szCs w:val="20"/>
        </w:rPr>
      </w:pPr>
      <w:r w:rsidRPr="009B70D7">
        <w:rPr>
          <w:rFonts w:ascii="Times New Roman" w:eastAsia="Calibri" w:hAnsi="Times New Roman" w:cs="Times New Roman"/>
          <w:sz w:val="20"/>
          <w:szCs w:val="20"/>
        </w:rPr>
        <w:lastRenderedPageBreak/>
        <w:t>Приложение</w:t>
      </w:r>
    </w:p>
    <w:p w:rsidR="009B70D7" w:rsidRPr="009B70D7" w:rsidRDefault="009B70D7" w:rsidP="009B70D7">
      <w:pPr>
        <w:autoSpaceDE w:val="0"/>
        <w:autoSpaceDN w:val="0"/>
        <w:adjustRightInd w:val="0"/>
        <w:spacing w:after="0" w:line="240" w:lineRule="auto"/>
        <w:ind w:firstLine="854"/>
        <w:jc w:val="right"/>
        <w:rPr>
          <w:rFonts w:ascii="Times New Roman" w:eastAsia="Calibri" w:hAnsi="Times New Roman" w:cs="Times New Roman"/>
          <w:sz w:val="20"/>
          <w:szCs w:val="20"/>
        </w:rPr>
      </w:pPr>
      <w:r w:rsidRPr="009B70D7">
        <w:rPr>
          <w:rFonts w:ascii="Times New Roman" w:eastAsia="Calibri" w:hAnsi="Times New Roman" w:cs="Times New Roman"/>
          <w:sz w:val="20"/>
          <w:szCs w:val="20"/>
        </w:rPr>
        <w:t>к постановлению Администрации</w:t>
      </w:r>
    </w:p>
    <w:p w:rsidR="009B70D7" w:rsidRPr="009B70D7" w:rsidRDefault="009B70D7" w:rsidP="009B70D7">
      <w:pPr>
        <w:autoSpaceDE w:val="0"/>
        <w:autoSpaceDN w:val="0"/>
        <w:adjustRightInd w:val="0"/>
        <w:spacing w:after="0" w:line="240" w:lineRule="auto"/>
        <w:ind w:firstLine="854"/>
        <w:jc w:val="right"/>
        <w:rPr>
          <w:rFonts w:ascii="Times New Roman" w:eastAsia="Calibri" w:hAnsi="Times New Roman" w:cs="Times New Roman"/>
          <w:sz w:val="20"/>
          <w:szCs w:val="20"/>
        </w:rPr>
      </w:pPr>
      <w:r w:rsidRPr="009B70D7">
        <w:rPr>
          <w:rFonts w:ascii="Times New Roman" w:eastAsia="Calibri" w:hAnsi="Times New Roman" w:cs="Times New Roman"/>
          <w:sz w:val="20"/>
          <w:szCs w:val="20"/>
        </w:rPr>
        <w:t>Малиновского сельского поселения</w:t>
      </w:r>
    </w:p>
    <w:p w:rsidR="009B70D7" w:rsidRPr="009B70D7" w:rsidRDefault="009B70D7" w:rsidP="009B70D7">
      <w:pPr>
        <w:autoSpaceDE w:val="0"/>
        <w:autoSpaceDN w:val="0"/>
        <w:adjustRightInd w:val="0"/>
        <w:spacing w:after="0" w:line="240" w:lineRule="auto"/>
        <w:ind w:firstLine="854"/>
        <w:jc w:val="right"/>
        <w:rPr>
          <w:rFonts w:ascii="Times New Roman" w:eastAsia="Calibri" w:hAnsi="Times New Roman" w:cs="Times New Roman"/>
          <w:sz w:val="20"/>
          <w:szCs w:val="20"/>
        </w:rPr>
      </w:pPr>
      <w:r w:rsidRPr="009B70D7">
        <w:rPr>
          <w:rFonts w:ascii="Times New Roman" w:eastAsia="Calibri" w:hAnsi="Times New Roman" w:cs="Times New Roman"/>
          <w:sz w:val="20"/>
          <w:szCs w:val="20"/>
        </w:rPr>
        <w:t>от 21.12.2018 №129</w:t>
      </w:r>
    </w:p>
    <w:p w:rsidR="009B70D7" w:rsidRPr="009B70D7" w:rsidRDefault="009B70D7" w:rsidP="009B70D7">
      <w:pPr>
        <w:autoSpaceDE w:val="0"/>
        <w:autoSpaceDN w:val="0"/>
        <w:adjustRightInd w:val="0"/>
        <w:spacing w:after="0" w:line="240" w:lineRule="auto"/>
        <w:jc w:val="right"/>
        <w:outlineLvl w:val="0"/>
        <w:rPr>
          <w:rFonts w:ascii="Times New Roman" w:eastAsia="Calibri" w:hAnsi="Times New Roman" w:cs="Times New Roman"/>
          <w:sz w:val="24"/>
          <w:szCs w:val="24"/>
        </w:rPr>
      </w:pPr>
    </w:p>
    <w:p w:rsidR="009B70D7" w:rsidRPr="009B70D7" w:rsidRDefault="009B70D7" w:rsidP="009B70D7">
      <w:pPr>
        <w:autoSpaceDE w:val="0"/>
        <w:autoSpaceDN w:val="0"/>
        <w:adjustRightInd w:val="0"/>
        <w:spacing w:after="0" w:line="240" w:lineRule="auto"/>
        <w:jc w:val="right"/>
        <w:outlineLvl w:val="0"/>
        <w:rPr>
          <w:rFonts w:ascii="Times New Roman" w:eastAsia="Calibri" w:hAnsi="Times New Roman" w:cs="Times New Roman"/>
          <w:sz w:val="24"/>
          <w:szCs w:val="24"/>
        </w:rPr>
      </w:pPr>
    </w:p>
    <w:p w:rsidR="009B70D7" w:rsidRPr="009B70D7" w:rsidRDefault="009B70D7" w:rsidP="009B70D7">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ИЗМЕНЕНИЯ И ДОПОЛНЕНИЯ В АДМИНИСТРАТИВНЫЙ РЕГЛАМЕНТ</w:t>
      </w:r>
    </w:p>
    <w:p w:rsidR="009B70D7" w:rsidRPr="009B70D7" w:rsidRDefault="009B70D7" w:rsidP="009B70D7">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 xml:space="preserve">ИСПОЛНЕНИЯ МУНИЦИПАЛЬНОЙ ФУНКЦИИ ПО ОСУЩЕСТВЛЕНИЮ МУНИЦИПАЛЬНОГО ЖИЛИЩНОГОКОНТРОЛЯ НА ТЕРРИТОРИИ МУНИЦИПАЛЬНОГО ОБРАЗОВАНИЯ  </w:t>
      </w:r>
    </w:p>
    <w:p w:rsidR="009B70D7" w:rsidRPr="009B70D7" w:rsidRDefault="009B70D7" w:rsidP="009B70D7">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9B70D7">
        <w:rPr>
          <w:rFonts w:ascii="Times New Roman" w:eastAsia="Calibri" w:hAnsi="Times New Roman" w:cs="Times New Roman"/>
          <w:b/>
          <w:bCs/>
          <w:sz w:val="24"/>
          <w:szCs w:val="24"/>
        </w:rPr>
        <w:t>«МАЛИНОВСКОЕ СЕЛЬСКОЕ ПОСЕЛЕНИЕ»</w:t>
      </w:r>
    </w:p>
    <w:p w:rsidR="009B70D7" w:rsidRPr="009B70D7" w:rsidRDefault="009B70D7" w:rsidP="009B70D7">
      <w:pPr>
        <w:autoSpaceDE w:val="0"/>
        <w:autoSpaceDN w:val="0"/>
        <w:adjustRightInd w:val="0"/>
        <w:spacing w:after="0" w:line="240" w:lineRule="auto"/>
        <w:jc w:val="right"/>
        <w:outlineLvl w:val="0"/>
        <w:rPr>
          <w:rFonts w:ascii="Times New Roman" w:eastAsia="Calibri" w:hAnsi="Times New Roman" w:cs="Times New Roman"/>
          <w:sz w:val="24"/>
          <w:szCs w:val="24"/>
        </w:rPr>
      </w:pPr>
    </w:p>
    <w:p w:rsidR="009B70D7" w:rsidRPr="009B70D7" w:rsidRDefault="009B70D7" w:rsidP="009B70D7">
      <w:pPr>
        <w:autoSpaceDE w:val="0"/>
        <w:autoSpaceDN w:val="0"/>
        <w:adjustRightInd w:val="0"/>
        <w:spacing w:after="0" w:line="240" w:lineRule="auto"/>
        <w:jc w:val="right"/>
        <w:outlineLvl w:val="0"/>
        <w:rPr>
          <w:rFonts w:ascii="Times New Roman" w:eastAsia="Calibri" w:hAnsi="Times New Roman" w:cs="Times New Roman"/>
          <w:sz w:val="24"/>
          <w:szCs w:val="24"/>
        </w:rPr>
      </w:pPr>
    </w:p>
    <w:p w:rsidR="009B70D7" w:rsidRPr="009B70D7" w:rsidRDefault="009B70D7" w:rsidP="009B70D7">
      <w:pPr>
        <w:numPr>
          <w:ilvl w:val="0"/>
          <w:numId w:val="1"/>
        </w:numPr>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9B70D7">
        <w:rPr>
          <w:rFonts w:ascii="Times New Roman" w:eastAsia="Calibri" w:hAnsi="Times New Roman" w:cs="Times New Roman"/>
          <w:sz w:val="24"/>
          <w:szCs w:val="24"/>
        </w:rPr>
        <w:t>Пункт 33  Регламента изложить в следующей редакции:</w:t>
      </w:r>
    </w:p>
    <w:p w:rsidR="009B70D7" w:rsidRPr="009B70D7" w:rsidRDefault="009B70D7" w:rsidP="009B70D7">
      <w:pPr>
        <w:tabs>
          <w:tab w:val="left" w:pos="851"/>
        </w:tabs>
        <w:autoSpaceDE w:val="0"/>
        <w:autoSpaceDN w:val="0"/>
        <w:adjustRightInd w:val="0"/>
        <w:spacing w:after="0" w:line="200" w:lineRule="atLeast"/>
        <w:jc w:val="both"/>
        <w:rPr>
          <w:rFonts w:ascii="Arial" w:eastAsia="Calibri" w:hAnsi="Arial" w:cs="Arial"/>
          <w:sz w:val="20"/>
          <w:szCs w:val="20"/>
        </w:rPr>
      </w:pPr>
      <w:r w:rsidRPr="009B70D7">
        <w:rPr>
          <w:rFonts w:ascii="Times New Roman" w:eastAsia="Calibri" w:hAnsi="Times New Roman" w:cs="Times New Roman"/>
          <w:sz w:val="24"/>
          <w:szCs w:val="24"/>
        </w:rPr>
        <w:t xml:space="preserve">«33.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9B70D7">
        <w:rPr>
          <w:rFonts w:ascii="Times New Roman" w:eastAsia="Calibri" w:hAnsi="Times New Roman" w:cs="Times New Roman"/>
          <w:sz w:val="24"/>
          <w:szCs w:val="24"/>
        </w:rPr>
        <w:t>позднее</w:t>
      </w:r>
      <w:proofErr w:type="gramEnd"/>
      <w:r w:rsidRPr="009B70D7">
        <w:rPr>
          <w:rFonts w:ascii="Times New Roman" w:eastAsia="Calibri"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tabs>
          <w:tab w:val="left" w:pos="851"/>
        </w:tabs>
        <w:autoSpaceDE w:val="0"/>
        <w:autoSpaceDN w:val="0"/>
        <w:adjustRightInd w:val="0"/>
        <w:spacing w:after="0" w:line="200" w:lineRule="atLeast"/>
        <w:jc w:val="both"/>
        <w:rPr>
          <w:rFonts w:ascii="Arial" w:eastAsia="Calibri" w:hAnsi="Arial" w:cs="Arial"/>
          <w:sz w:val="20"/>
          <w:szCs w:val="20"/>
        </w:rPr>
      </w:pPr>
    </w:p>
    <w:p w:rsidR="009B70D7" w:rsidRPr="009B70D7" w:rsidRDefault="009B70D7" w:rsidP="009B70D7">
      <w:pPr>
        <w:tabs>
          <w:tab w:val="left" w:pos="426"/>
        </w:tabs>
        <w:autoSpaceDE w:val="0"/>
        <w:autoSpaceDN w:val="0"/>
        <w:adjustRightInd w:val="0"/>
        <w:spacing w:after="0" w:line="200" w:lineRule="atLeast"/>
        <w:jc w:val="both"/>
        <w:rPr>
          <w:rFonts w:ascii="Times New Roman" w:eastAsia="Calibri" w:hAnsi="Times New Roman" w:cs="Times New Roman"/>
          <w:sz w:val="24"/>
          <w:szCs w:val="24"/>
        </w:rPr>
      </w:pPr>
      <w:r w:rsidRPr="009B70D7">
        <w:rPr>
          <w:rFonts w:ascii="Times New Roman" w:eastAsia="Calibri" w:hAnsi="Times New Roman" w:cs="Times New Roman"/>
          <w:sz w:val="24"/>
          <w:szCs w:val="24"/>
        </w:rPr>
        <w:tab/>
        <w:t xml:space="preserve">2. Пункт 62 Регламента изложить в следующей редакции: </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r w:rsidRPr="009B70D7">
        <w:rPr>
          <w:rFonts w:ascii="Times New Roman" w:eastAsia="Calibri" w:hAnsi="Times New Roman" w:cs="Times New Roman"/>
          <w:sz w:val="24"/>
          <w:szCs w:val="24"/>
        </w:rPr>
        <w:t>«62. Основаниями для начала исполнения административной процедуры по проведению внеплановой проверки являются</w:t>
      </w:r>
      <w:r w:rsidRPr="009B70D7">
        <w:rPr>
          <w:rFonts w:ascii="Times New Roman" w:eastAsia="Times New Roman" w:hAnsi="Times New Roman" w:cs="Times New Roman"/>
          <w:sz w:val="24"/>
          <w:szCs w:val="24"/>
          <w:lang w:eastAsia="ru-RU"/>
        </w:rPr>
        <w:t>:</w:t>
      </w:r>
    </w:p>
    <w:p w:rsidR="009B70D7" w:rsidRPr="009B70D7" w:rsidRDefault="009B70D7" w:rsidP="009B70D7">
      <w:pPr>
        <w:spacing w:after="0" w:line="240" w:lineRule="auto"/>
        <w:ind w:firstLine="708"/>
        <w:jc w:val="both"/>
        <w:rPr>
          <w:rFonts w:ascii="Times New Roman" w:eastAsia="Times New Roman" w:hAnsi="Times New Roman" w:cs="Times New Roman"/>
          <w:sz w:val="24"/>
          <w:szCs w:val="24"/>
          <w:lang w:eastAsia="ru-RU"/>
        </w:rPr>
      </w:pPr>
      <w:r w:rsidRPr="009B70D7">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70D7" w:rsidRPr="009B70D7" w:rsidRDefault="009B70D7" w:rsidP="009B70D7">
      <w:pPr>
        <w:spacing w:after="0" w:line="240" w:lineRule="auto"/>
        <w:ind w:firstLine="708"/>
        <w:jc w:val="both"/>
        <w:rPr>
          <w:rFonts w:ascii="Times New Roman" w:eastAsia="Times New Roman" w:hAnsi="Times New Roman" w:cs="Times New Roman"/>
          <w:sz w:val="24"/>
          <w:szCs w:val="24"/>
          <w:lang w:eastAsia="ru-RU"/>
        </w:rPr>
      </w:pPr>
      <w:bookmarkStart w:id="0" w:name="dst317"/>
      <w:bookmarkEnd w:id="0"/>
      <w:proofErr w:type="gramStart"/>
      <w:r w:rsidRPr="009B70D7">
        <w:rPr>
          <w:rFonts w:ascii="Times New Roman" w:eastAsia="Times New Roman" w:hAnsi="Times New Roman" w:cs="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B70D7" w:rsidRPr="009B70D7" w:rsidRDefault="009B70D7" w:rsidP="009B70D7">
      <w:pPr>
        <w:spacing w:after="0" w:line="240" w:lineRule="auto"/>
        <w:ind w:firstLine="708"/>
        <w:jc w:val="both"/>
        <w:rPr>
          <w:rFonts w:ascii="Times New Roman" w:eastAsia="Times New Roman" w:hAnsi="Times New Roman" w:cs="Times New Roman"/>
          <w:sz w:val="24"/>
          <w:szCs w:val="24"/>
          <w:lang w:eastAsia="ru-RU"/>
        </w:rPr>
      </w:pPr>
      <w:bookmarkStart w:id="1" w:name="dst318"/>
      <w:bookmarkEnd w:id="1"/>
      <w:proofErr w:type="gramStart"/>
      <w:r w:rsidRPr="009B70D7">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B70D7" w:rsidRPr="009B70D7" w:rsidRDefault="009B70D7" w:rsidP="009B70D7">
      <w:pPr>
        <w:spacing w:after="0" w:line="240" w:lineRule="auto"/>
        <w:ind w:firstLine="708"/>
        <w:jc w:val="both"/>
        <w:rPr>
          <w:rFonts w:ascii="Times New Roman" w:eastAsia="Times New Roman" w:hAnsi="Times New Roman" w:cs="Times New Roman"/>
          <w:sz w:val="24"/>
          <w:szCs w:val="24"/>
          <w:lang w:eastAsia="ru-RU"/>
        </w:rPr>
      </w:pPr>
      <w:bookmarkStart w:id="2" w:name="dst256"/>
      <w:bookmarkEnd w:id="2"/>
      <w:proofErr w:type="gramStart"/>
      <w:r w:rsidRPr="009B70D7">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9B70D7">
        <w:rPr>
          <w:rFonts w:ascii="Times New Roman" w:eastAsia="Times New Roman" w:hAnsi="Times New Roman" w:cs="Times New Roman"/>
          <w:sz w:val="24"/>
          <w:szCs w:val="24"/>
          <w:lang w:eastAsia="ru-RU"/>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B70D7">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9B70D7" w:rsidRPr="009B70D7" w:rsidRDefault="009B70D7" w:rsidP="009B70D7">
      <w:pPr>
        <w:spacing w:after="0" w:line="240" w:lineRule="auto"/>
        <w:ind w:firstLine="708"/>
        <w:jc w:val="both"/>
        <w:rPr>
          <w:rFonts w:ascii="Times New Roman" w:eastAsia="Times New Roman" w:hAnsi="Times New Roman" w:cs="Times New Roman"/>
          <w:sz w:val="24"/>
          <w:szCs w:val="24"/>
          <w:lang w:eastAsia="ru-RU"/>
        </w:rPr>
      </w:pPr>
      <w:bookmarkStart w:id="3" w:name="dst257"/>
      <w:bookmarkEnd w:id="3"/>
      <w:proofErr w:type="gramStart"/>
      <w:r w:rsidRPr="009B70D7">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B70D7">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bookmarkStart w:id="4" w:name="dst319"/>
      <w:bookmarkEnd w:id="4"/>
      <w:r w:rsidRPr="009B70D7">
        <w:rPr>
          <w:rFonts w:ascii="Times New Roman" w:eastAsia="Times New Roman" w:hAnsi="Times New Roman" w:cs="Times New Roman"/>
          <w:sz w:val="24"/>
          <w:szCs w:val="24"/>
          <w:lang w:eastAsia="ru-RU"/>
        </w:rPr>
        <w:t>;</w:t>
      </w:r>
    </w:p>
    <w:p w:rsidR="009B70D7" w:rsidRPr="009B70D7" w:rsidRDefault="009B70D7" w:rsidP="009B70D7">
      <w:pPr>
        <w:tabs>
          <w:tab w:val="left" w:pos="851"/>
        </w:tabs>
        <w:autoSpaceDE w:val="0"/>
        <w:autoSpaceDN w:val="0"/>
        <w:adjustRightInd w:val="0"/>
        <w:spacing w:after="0" w:line="200" w:lineRule="atLeast"/>
        <w:jc w:val="both"/>
        <w:rPr>
          <w:rFonts w:ascii="Arial" w:eastAsia="Calibri" w:hAnsi="Arial" w:cs="Arial"/>
          <w:sz w:val="20"/>
          <w:szCs w:val="20"/>
        </w:rPr>
      </w:pPr>
      <w:r w:rsidRPr="009B70D7">
        <w:rPr>
          <w:rFonts w:ascii="Arial" w:eastAsia="Calibri" w:hAnsi="Arial" w:cs="Arial"/>
          <w:sz w:val="20"/>
          <w:szCs w:val="20"/>
        </w:rPr>
        <w:tab/>
      </w:r>
      <w:proofErr w:type="gramStart"/>
      <w:r w:rsidRPr="009B70D7">
        <w:rPr>
          <w:rFonts w:ascii="Arial" w:eastAsia="Calibri" w:hAnsi="Arial" w:cs="Arial"/>
          <w:sz w:val="20"/>
          <w:szCs w:val="20"/>
        </w:rPr>
        <w:t xml:space="preserve">4) </w:t>
      </w:r>
      <w:r w:rsidRPr="009B70D7">
        <w:rPr>
          <w:rFonts w:ascii="Times New Roman" w:eastAsia="Calibri" w:hAnsi="Times New Roman" w:cs="Times New Roman"/>
          <w:sz w:val="24"/>
          <w:szCs w:val="24"/>
        </w:rPr>
        <w:t xml:space="preserve">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правил содержания общего имущества в многоквартирном доме и правил изменения размера платы за содержание жилого помещения, о фактах нарушения органами местного самоуправления, </w:t>
      </w:r>
      <w:proofErr w:type="spellStart"/>
      <w:r w:rsidRPr="009B70D7">
        <w:rPr>
          <w:rFonts w:ascii="Times New Roman" w:eastAsia="Calibri" w:hAnsi="Times New Roman" w:cs="Times New Roman"/>
          <w:sz w:val="24"/>
          <w:szCs w:val="24"/>
        </w:rPr>
        <w:t>ресурсоснабжающими</w:t>
      </w:r>
      <w:proofErr w:type="spellEnd"/>
      <w:r w:rsidRPr="009B70D7">
        <w:rPr>
          <w:rFonts w:ascii="Times New Roman" w:eastAsia="Calibri" w:hAnsi="Times New Roman" w:cs="Times New Roman"/>
          <w:sz w:val="24"/>
          <w:szCs w:val="24"/>
        </w:rPr>
        <w:t xml:space="preserve"> организациями, лицами, осуществляющими деятельность по управлению</w:t>
      </w:r>
      <w:proofErr w:type="gramEnd"/>
      <w:r w:rsidRPr="009B70D7">
        <w:rPr>
          <w:rFonts w:ascii="Times New Roman" w:eastAsia="Calibri" w:hAnsi="Times New Roman" w:cs="Times New Roman"/>
          <w:sz w:val="24"/>
          <w:szCs w:val="24"/>
        </w:rPr>
        <w:t xml:space="preserve"> многоквартирными домами, гражданами требований к порядку размещения информации в системе</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spacing w:after="0" w:line="240" w:lineRule="auto"/>
        <w:ind w:firstLine="708"/>
        <w:jc w:val="both"/>
        <w:rPr>
          <w:rFonts w:ascii="Calibri" w:eastAsia="Times New Roman" w:hAnsi="Calibri" w:cs="Calibri"/>
          <w:lang w:eastAsia="ru-RU"/>
        </w:rPr>
      </w:pPr>
    </w:p>
    <w:p w:rsidR="009B70D7" w:rsidRPr="009B70D7" w:rsidRDefault="009B70D7" w:rsidP="009B70D7">
      <w:pPr>
        <w:tabs>
          <w:tab w:val="left" w:pos="851"/>
        </w:tabs>
        <w:autoSpaceDE w:val="0"/>
        <w:autoSpaceDN w:val="0"/>
        <w:adjustRightInd w:val="0"/>
        <w:spacing w:after="0" w:line="200" w:lineRule="atLeast"/>
        <w:jc w:val="both"/>
        <w:rPr>
          <w:rFonts w:ascii="Times New Roman" w:eastAsia="Calibri" w:hAnsi="Times New Roman" w:cs="Arial"/>
          <w:sz w:val="24"/>
          <w:szCs w:val="24"/>
        </w:rPr>
      </w:pPr>
      <w:bookmarkStart w:id="5" w:name="dst320"/>
      <w:bookmarkEnd w:id="5"/>
      <w:r w:rsidRPr="009B70D7">
        <w:rPr>
          <w:rFonts w:ascii="Times New Roman" w:eastAsia="Calibri" w:hAnsi="Times New Roman" w:cs="Times New Roman"/>
          <w:sz w:val="24"/>
          <w:szCs w:val="24"/>
        </w:rPr>
        <w:t xml:space="preserve">       3.Пункт 64 Регламента изложить в следующей редакции:</w:t>
      </w:r>
    </w:p>
    <w:p w:rsidR="009B70D7" w:rsidRPr="009B70D7" w:rsidRDefault="009B70D7" w:rsidP="009B70D7">
      <w:pPr>
        <w:spacing w:after="0" w:line="240" w:lineRule="auto"/>
        <w:jc w:val="both"/>
        <w:rPr>
          <w:rFonts w:ascii="Times New Roman" w:eastAsia="Calibri" w:hAnsi="Times New Roman" w:cs="Times New Roman"/>
          <w:sz w:val="24"/>
          <w:szCs w:val="24"/>
        </w:rPr>
      </w:pPr>
      <w:r w:rsidRPr="009B70D7">
        <w:rPr>
          <w:rFonts w:ascii="Times New Roman" w:eastAsia="Calibri" w:hAnsi="Times New Roman" w:cs="Times New Roman"/>
          <w:sz w:val="24"/>
          <w:szCs w:val="24"/>
        </w:rPr>
        <w:t xml:space="preserve"> «64.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3пункта 62 Регламента, не могут служить основанием для проведения внеплановой проверки. В случае</w:t>
      </w:r>
      <w:proofErr w:type="gramStart"/>
      <w:r w:rsidRPr="009B70D7">
        <w:rPr>
          <w:rFonts w:ascii="Times New Roman" w:eastAsia="Calibri" w:hAnsi="Times New Roman" w:cs="Times New Roman"/>
          <w:sz w:val="24"/>
          <w:szCs w:val="24"/>
        </w:rPr>
        <w:t>,</w:t>
      </w:r>
      <w:proofErr w:type="gramEnd"/>
      <w:r w:rsidRPr="009B70D7">
        <w:rPr>
          <w:rFonts w:ascii="Times New Roman" w:eastAsia="Calibri" w:hAnsi="Times New Roman" w:cs="Times New Roman"/>
          <w:sz w:val="24"/>
          <w:szCs w:val="24"/>
        </w:rPr>
        <w:t xml:space="preserve"> если изложенная в обращении или заявлении информация может в соответствии с подпунктом 3 пункта 62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spacing w:after="0" w:line="240" w:lineRule="auto"/>
        <w:jc w:val="both"/>
        <w:rPr>
          <w:rFonts w:ascii="Times New Roman" w:eastAsia="Calibri" w:hAnsi="Times New Roman" w:cs="Calibri"/>
          <w:sz w:val="24"/>
          <w:szCs w:val="24"/>
        </w:rPr>
      </w:pPr>
    </w:p>
    <w:p w:rsidR="009B70D7" w:rsidRPr="009B70D7" w:rsidRDefault="009B70D7" w:rsidP="009B70D7">
      <w:pPr>
        <w:numPr>
          <w:ilvl w:val="0"/>
          <w:numId w:val="2"/>
        </w:numPr>
        <w:spacing w:after="0" w:line="240" w:lineRule="auto"/>
        <w:ind w:hanging="294"/>
        <w:jc w:val="both"/>
        <w:rPr>
          <w:rFonts w:ascii="Times New Roman" w:eastAsia="Times New Roman" w:hAnsi="Times New Roman" w:cs="Times New Roman"/>
          <w:sz w:val="24"/>
          <w:szCs w:val="24"/>
          <w:lang w:eastAsia="ru-RU"/>
        </w:rPr>
      </w:pPr>
      <w:r w:rsidRPr="009B70D7">
        <w:rPr>
          <w:rFonts w:ascii="Times New Roman" w:eastAsia="Times New Roman" w:hAnsi="Times New Roman" w:cs="Times New Roman"/>
          <w:sz w:val="24"/>
          <w:szCs w:val="24"/>
          <w:lang w:eastAsia="ru-RU"/>
        </w:rPr>
        <w:t>После пункта 64 дополнить пункты 64.1. – 64.4 следующего содержания:</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r w:rsidRPr="009B70D7">
        <w:rPr>
          <w:rFonts w:ascii="Times New Roman" w:eastAsia="Times New Roman" w:hAnsi="Times New Roman" w:cs="Times New Roman"/>
          <w:sz w:val="24"/>
          <w:szCs w:val="24"/>
          <w:lang w:eastAsia="ru-RU"/>
        </w:rPr>
        <w:t>«64.1. При рассмотрении обращений и заявлений, информации о фактах, указанных в пункте 62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bookmarkStart w:id="6" w:name="dst323"/>
      <w:bookmarkEnd w:id="6"/>
      <w:r w:rsidRPr="009B70D7">
        <w:rPr>
          <w:rFonts w:ascii="Times New Roman" w:eastAsia="Times New Roman" w:hAnsi="Times New Roman" w:cs="Times New Roman"/>
          <w:sz w:val="24"/>
          <w:szCs w:val="24"/>
          <w:lang w:eastAsia="ru-RU"/>
        </w:rPr>
        <w:t xml:space="preserve">64.2.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62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9B70D7">
        <w:rPr>
          <w:rFonts w:ascii="Times New Roman" w:eastAsia="Times New Roman" w:hAnsi="Times New Roman" w:cs="Times New Roman"/>
          <w:sz w:val="24"/>
          <w:szCs w:val="24"/>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w:t>
      </w:r>
      <w:r w:rsidRPr="009B70D7">
        <w:rPr>
          <w:rFonts w:ascii="Times New Roman" w:eastAsia="Times New Roman" w:hAnsi="Times New Roman" w:cs="Times New Roman"/>
          <w:sz w:val="24"/>
          <w:szCs w:val="24"/>
          <w:lang w:eastAsia="ru-RU"/>
        </w:rPr>
        <w:lastRenderedPageBreak/>
        <w:t>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9B70D7">
        <w:rPr>
          <w:rFonts w:ascii="Times New Roman" w:eastAsia="Times New Roman" w:hAnsi="Times New Roman" w:cs="Times New Roman"/>
          <w:sz w:val="24"/>
          <w:szCs w:val="24"/>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bookmarkStart w:id="7" w:name="dst324"/>
      <w:bookmarkEnd w:id="7"/>
      <w:r w:rsidRPr="009B70D7">
        <w:rPr>
          <w:rFonts w:ascii="Times New Roman" w:eastAsia="Times New Roman" w:hAnsi="Times New Roman" w:cs="Times New Roman"/>
          <w:sz w:val="24"/>
          <w:szCs w:val="24"/>
          <w:lang w:eastAsia="ru-RU"/>
        </w:rPr>
        <w:t xml:space="preserve">64.3. </w:t>
      </w:r>
      <w:bookmarkStart w:id="8" w:name="dst325"/>
      <w:bookmarkEnd w:id="8"/>
      <w:r w:rsidRPr="009B70D7">
        <w:rPr>
          <w:rFonts w:ascii="Times New Roman" w:eastAsia="Times New Roman" w:hAnsi="Times New Roman" w:cs="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B70D7">
        <w:rPr>
          <w:rFonts w:ascii="Times New Roman" w:eastAsia="Times New Roman" w:hAnsi="Times New Roman" w:cs="Times New Roman"/>
          <w:sz w:val="24"/>
          <w:szCs w:val="24"/>
          <w:lang w:eastAsia="ru-RU"/>
        </w:rPr>
        <w:t>явившихся</w:t>
      </w:r>
      <w:proofErr w:type="gramEnd"/>
      <w:r w:rsidRPr="009B70D7">
        <w:rPr>
          <w:rFonts w:ascii="Times New Roman" w:eastAsia="Times New Roman" w:hAnsi="Times New Roman"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bookmarkStart w:id="9" w:name="dst326"/>
      <w:bookmarkEnd w:id="9"/>
      <w:r w:rsidRPr="009B70D7">
        <w:rPr>
          <w:rFonts w:ascii="Times New Roman" w:eastAsia="Times New Roman" w:hAnsi="Times New Roman" w:cs="Times New Roman"/>
          <w:sz w:val="24"/>
          <w:szCs w:val="24"/>
          <w:lang w:eastAsia="ru-RU"/>
        </w:rPr>
        <w:t>64.4.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9B70D7">
        <w:rPr>
          <w:rFonts w:ascii="Times New Roman" w:eastAsia="Times New Roman" w:hAnsi="Times New Roman" w:cs="Times New Roman"/>
          <w:sz w:val="24"/>
          <w:szCs w:val="24"/>
          <w:lang w:eastAsia="ru-RU"/>
        </w:rPr>
        <w:t>.»</w:t>
      </w:r>
      <w:proofErr w:type="gramEnd"/>
    </w:p>
    <w:p w:rsidR="009B70D7" w:rsidRPr="009B70D7" w:rsidRDefault="009B70D7" w:rsidP="009B70D7">
      <w:pPr>
        <w:autoSpaceDE w:val="0"/>
        <w:autoSpaceDN w:val="0"/>
        <w:adjustRightInd w:val="0"/>
        <w:spacing w:after="0" w:line="240" w:lineRule="auto"/>
        <w:jc w:val="both"/>
        <w:outlineLvl w:val="0"/>
        <w:rPr>
          <w:rFonts w:ascii="Calibri" w:eastAsia="Calibri" w:hAnsi="Calibri" w:cs="Calibri"/>
        </w:rPr>
      </w:pPr>
    </w:p>
    <w:p w:rsidR="009B70D7" w:rsidRPr="009B70D7" w:rsidRDefault="009B70D7" w:rsidP="009B70D7">
      <w:pPr>
        <w:numPr>
          <w:ilvl w:val="0"/>
          <w:numId w:val="2"/>
        </w:numPr>
        <w:autoSpaceDE w:val="0"/>
        <w:autoSpaceDN w:val="0"/>
        <w:adjustRightInd w:val="0"/>
        <w:spacing w:after="0" w:line="240" w:lineRule="auto"/>
        <w:ind w:hanging="294"/>
        <w:jc w:val="both"/>
        <w:outlineLvl w:val="0"/>
        <w:rPr>
          <w:rFonts w:ascii="Times New Roman" w:eastAsia="Calibri" w:hAnsi="Times New Roman" w:cs="Times New Roman"/>
          <w:sz w:val="24"/>
          <w:szCs w:val="24"/>
        </w:rPr>
      </w:pPr>
      <w:r w:rsidRPr="009B70D7">
        <w:rPr>
          <w:rFonts w:ascii="Times New Roman" w:eastAsia="Calibri" w:hAnsi="Times New Roman" w:cs="Times New Roman"/>
          <w:sz w:val="24"/>
          <w:szCs w:val="24"/>
        </w:rPr>
        <w:t>Пункт 75 Регламента изложить в следующей редакции:</w:t>
      </w:r>
    </w:p>
    <w:p w:rsidR="009B70D7" w:rsidRPr="009B70D7" w:rsidRDefault="009B70D7" w:rsidP="009B70D7">
      <w:pPr>
        <w:autoSpaceDE w:val="0"/>
        <w:autoSpaceDN w:val="0"/>
        <w:adjustRightInd w:val="0"/>
        <w:spacing w:after="0" w:line="240" w:lineRule="auto"/>
        <w:jc w:val="both"/>
        <w:outlineLvl w:val="0"/>
        <w:rPr>
          <w:rFonts w:ascii="Times New Roman" w:eastAsia="Calibri" w:hAnsi="Times New Roman" w:cs="Times New Roman"/>
          <w:sz w:val="24"/>
          <w:szCs w:val="24"/>
        </w:rPr>
      </w:pPr>
      <w:r w:rsidRPr="009B70D7">
        <w:rPr>
          <w:rFonts w:ascii="Times New Roman" w:eastAsia="Calibri" w:hAnsi="Times New Roman" w:cs="Times New Roman"/>
          <w:sz w:val="24"/>
          <w:szCs w:val="24"/>
        </w:rPr>
        <w:t xml:space="preserve">«75.  О проведении внеплановой выездной проверки, за исключением внеплановой выездной проверки, </w:t>
      </w:r>
      <w:proofErr w:type="gramStart"/>
      <w:r w:rsidRPr="009B70D7">
        <w:rPr>
          <w:rFonts w:ascii="Times New Roman" w:eastAsia="Calibri" w:hAnsi="Times New Roman" w:cs="Times New Roman"/>
          <w:sz w:val="24"/>
          <w:szCs w:val="24"/>
        </w:rPr>
        <w:t>основания</w:t>
      </w:r>
      <w:proofErr w:type="gramEnd"/>
      <w:r w:rsidRPr="009B70D7">
        <w:rPr>
          <w:rFonts w:ascii="Times New Roman" w:eastAsia="Calibri" w:hAnsi="Times New Roman" w:cs="Times New Roman"/>
          <w:sz w:val="24"/>
          <w:szCs w:val="24"/>
        </w:rPr>
        <w:t xml:space="preserve"> проведения которой указаны в подпункте 3 пункта 62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autoSpaceDE w:val="0"/>
        <w:autoSpaceDN w:val="0"/>
        <w:adjustRightInd w:val="0"/>
        <w:spacing w:after="0" w:line="240" w:lineRule="auto"/>
        <w:jc w:val="both"/>
        <w:outlineLvl w:val="0"/>
        <w:rPr>
          <w:rFonts w:ascii="Times New Roman" w:eastAsia="Calibri" w:hAnsi="Times New Roman" w:cs="Times New Roman"/>
          <w:sz w:val="24"/>
          <w:szCs w:val="24"/>
        </w:rPr>
      </w:pPr>
    </w:p>
    <w:p w:rsidR="009B70D7" w:rsidRPr="009B70D7" w:rsidRDefault="009B70D7" w:rsidP="009B70D7">
      <w:pPr>
        <w:numPr>
          <w:ilvl w:val="0"/>
          <w:numId w:val="2"/>
        </w:numPr>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9B70D7">
        <w:rPr>
          <w:rFonts w:ascii="Times New Roman" w:eastAsia="Calibri" w:hAnsi="Times New Roman" w:cs="Times New Roman"/>
          <w:sz w:val="24"/>
          <w:szCs w:val="24"/>
        </w:rPr>
        <w:t>Пункт 45 регламента изложить в следующей редакции:</w:t>
      </w:r>
    </w:p>
    <w:p w:rsidR="009B70D7" w:rsidRPr="009B70D7" w:rsidRDefault="009B70D7" w:rsidP="009B70D7">
      <w:pPr>
        <w:autoSpaceDE w:val="0"/>
        <w:autoSpaceDN w:val="0"/>
        <w:adjustRightInd w:val="0"/>
        <w:spacing w:after="0" w:line="240" w:lineRule="auto"/>
        <w:jc w:val="both"/>
        <w:outlineLvl w:val="0"/>
        <w:rPr>
          <w:rFonts w:ascii="Arial" w:eastAsia="Calibri" w:hAnsi="Arial" w:cs="Arial"/>
          <w:sz w:val="20"/>
          <w:szCs w:val="20"/>
        </w:rPr>
      </w:pPr>
      <w:r w:rsidRPr="009B70D7">
        <w:rPr>
          <w:rFonts w:ascii="Times New Roman" w:eastAsia="Calibri" w:hAnsi="Times New Roman" w:cs="Times New Roman"/>
          <w:sz w:val="24"/>
          <w:szCs w:val="24"/>
        </w:rPr>
        <w:t>«45.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B70D7">
        <w:rPr>
          <w:rFonts w:ascii="Times New Roman" w:eastAsia="Calibri" w:hAnsi="Times New Roman" w:cs="Times New Roman"/>
          <w:sz w:val="24"/>
          <w:szCs w:val="24"/>
        </w:rPr>
        <w:t>,</w:t>
      </w:r>
      <w:proofErr w:type="gramEnd"/>
      <w:r w:rsidRPr="009B70D7">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autoSpaceDE w:val="0"/>
        <w:autoSpaceDN w:val="0"/>
        <w:adjustRightInd w:val="0"/>
        <w:spacing w:after="0" w:line="240" w:lineRule="auto"/>
        <w:jc w:val="both"/>
        <w:outlineLvl w:val="0"/>
        <w:rPr>
          <w:rFonts w:ascii="Times New Roman" w:eastAsia="Calibri" w:hAnsi="Times New Roman" w:cs="Times New Roman"/>
          <w:sz w:val="24"/>
          <w:szCs w:val="24"/>
        </w:rPr>
      </w:pPr>
    </w:p>
    <w:p w:rsidR="009B70D7" w:rsidRPr="009B70D7" w:rsidRDefault="009B70D7" w:rsidP="009B70D7">
      <w:pPr>
        <w:numPr>
          <w:ilvl w:val="0"/>
          <w:numId w:val="2"/>
        </w:numPr>
        <w:autoSpaceDE w:val="0"/>
        <w:autoSpaceDN w:val="0"/>
        <w:adjustRightInd w:val="0"/>
        <w:spacing w:after="0" w:line="240" w:lineRule="auto"/>
        <w:ind w:firstLine="426"/>
        <w:jc w:val="both"/>
        <w:outlineLvl w:val="0"/>
        <w:rPr>
          <w:rFonts w:ascii="Arial" w:eastAsia="Calibri" w:hAnsi="Arial" w:cs="Arial"/>
          <w:sz w:val="20"/>
          <w:szCs w:val="20"/>
        </w:rPr>
      </w:pPr>
      <w:r w:rsidRPr="009B70D7">
        <w:rPr>
          <w:rFonts w:ascii="Times New Roman" w:eastAsia="Calibri" w:hAnsi="Times New Roman" w:cs="Times New Roman"/>
          <w:sz w:val="24"/>
          <w:szCs w:val="24"/>
        </w:rPr>
        <w:t>После пункта 54 дополнить пунктом 54.1. следующего содержания:</w:t>
      </w:r>
    </w:p>
    <w:p w:rsidR="009B70D7" w:rsidRPr="009B70D7" w:rsidRDefault="009B70D7" w:rsidP="009B70D7">
      <w:pPr>
        <w:autoSpaceDE w:val="0"/>
        <w:autoSpaceDN w:val="0"/>
        <w:adjustRightInd w:val="0"/>
        <w:spacing w:after="0" w:line="240" w:lineRule="auto"/>
        <w:jc w:val="both"/>
        <w:outlineLvl w:val="0"/>
        <w:rPr>
          <w:rFonts w:ascii="Arial" w:eastAsia="Calibri" w:hAnsi="Arial" w:cs="Arial"/>
          <w:sz w:val="20"/>
          <w:szCs w:val="20"/>
        </w:rPr>
      </w:pPr>
      <w:r w:rsidRPr="009B70D7">
        <w:rPr>
          <w:rFonts w:ascii="Times New Roman" w:eastAsia="Calibri" w:hAnsi="Times New Roman" w:cs="Times New Roman"/>
          <w:sz w:val="24"/>
          <w:szCs w:val="24"/>
        </w:rPr>
        <w:t>«54.1. В случае</w:t>
      </w:r>
      <w:proofErr w:type="gramStart"/>
      <w:r w:rsidRPr="009B70D7">
        <w:rPr>
          <w:rFonts w:ascii="Times New Roman" w:eastAsia="Calibri" w:hAnsi="Times New Roman" w:cs="Times New Roman"/>
          <w:sz w:val="24"/>
          <w:szCs w:val="24"/>
        </w:rPr>
        <w:t>,</w:t>
      </w:r>
      <w:proofErr w:type="gramEnd"/>
      <w:r w:rsidRPr="009B70D7">
        <w:rPr>
          <w:rFonts w:ascii="Times New Roman" w:eastAsia="Calibri"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9B70D7">
        <w:rPr>
          <w:rFonts w:ascii="Times New Roman" w:eastAsia="Calibri" w:hAnsi="Times New Roman" w:cs="Times New Roman"/>
          <w:sz w:val="24"/>
          <w:szCs w:val="24"/>
        </w:rPr>
        <w:lastRenderedPageBreak/>
        <w:t xml:space="preserve">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B70D7">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B70D7" w:rsidRPr="009B70D7" w:rsidRDefault="009B70D7" w:rsidP="009B70D7">
      <w:pPr>
        <w:autoSpaceDE w:val="0"/>
        <w:autoSpaceDN w:val="0"/>
        <w:adjustRightInd w:val="0"/>
        <w:spacing w:after="0" w:line="240" w:lineRule="auto"/>
        <w:jc w:val="both"/>
        <w:outlineLvl w:val="0"/>
        <w:rPr>
          <w:rFonts w:ascii="Times New Roman" w:eastAsia="Calibri" w:hAnsi="Times New Roman" w:cs="Times New Roman"/>
          <w:sz w:val="24"/>
          <w:szCs w:val="24"/>
        </w:rPr>
      </w:pPr>
    </w:p>
    <w:p w:rsidR="009B70D7" w:rsidRPr="009B70D7" w:rsidRDefault="009B70D7" w:rsidP="009B70D7">
      <w:pPr>
        <w:numPr>
          <w:ilvl w:val="0"/>
          <w:numId w:val="2"/>
        </w:numPr>
        <w:autoSpaceDE w:val="0"/>
        <w:autoSpaceDN w:val="0"/>
        <w:adjustRightInd w:val="0"/>
        <w:spacing w:after="0" w:line="240" w:lineRule="auto"/>
        <w:ind w:left="426"/>
        <w:jc w:val="both"/>
        <w:outlineLvl w:val="0"/>
        <w:rPr>
          <w:rFonts w:ascii="Arial" w:eastAsia="Calibri" w:hAnsi="Arial" w:cs="Arial"/>
          <w:sz w:val="20"/>
          <w:szCs w:val="20"/>
        </w:rPr>
      </w:pPr>
      <w:r w:rsidRPr="009B70D7">
        <w:rPr>
          <w:rFonts w:ascii="Times New Roman" w:eastAsia="Calibri" w:hAnsi="Times New Roman" w:cs="Times New Roman"/>
          <w:sz w:val="24"/>
          <w:szCs w:val="24"/>
        </w:rPr>
        <w:t>Пункт 8 Регламента дополнить абзацем следующего содержания:</w:t>
      </w:r>
    </w:p>
    <w:p w:rsidR="009B70D7" w:rsidRPr="009B70D7" w:rsidRDefault="009B70D7" w:rsidP="009B70D7">
      <w:pPr>
        <w:autoSpaceDE w:val="0"/>
        <w:autoSpaceDN w:val="0"/>
        <w:adjustRightInd w:val="0"/>
        <w:spacing w:after="0" w:line="240" w:lineRule="auto"/>
        <w:jc w:val="both"/>
        <w:outlineLvl w:val="0"/>
        <w:rPr>
          <w:rFonts w:ascii="Arial" w:eastAsia="Calibri" w:hAnsi="Arial" w:cs="Arial"/>
          <w:sz w:val="20"/>
          <w:szCs w:val="20"/>
        </w:rPr>
      </w:pPr>
      <w:r w:rsidRPr="009B70D7">
        <w:rPr>
          <w:rFonts w:ascii="Times New Roman" w:eastAsia="Calibri" w:hAnsi="Times New Roman" w:cs="Times New Roman"/>
          <w:sz w:val="24"/>
          <w:szCs w:val="24"/>
        </w:rPr>
        <w:t>«-не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9B70D7">
        <w:rPr>
          <w:rFonts w:ascii="Times New Roman" w:eastAsia="Calibri" w:hAnsi="Times New Roman" w:cs="Times New Roman"/>
          <w:sz w:val="24"/>
          <w:szCs w:val="24"/>
        </w:rPr>
        <w:t>.».</w:t>
      </w:r>
      <w:proofErr w:type="gramEnd"/>
    </w:p>
    <w:p w:rsidR="009B70D7" w:rsidRPr="009B70D7" w:rsidRDefault="009B70D7" w:rsidP="009B70D7">
      <w:pPr>
        <w:autoSpaceDE w:val="0"/>
        <w:autoSpaceDN w:val="0"/>
        <w:adjustRightInd w:val="0"/>
        <w:spacing w:after="0" w:line="240" w:lineRule="auto"/>
        <w:jc w:val="both"/>
        <w:outlineLvl w:val="0"/>
        <w:rPr>
          <w:rFonts w:ascii="Times New Roman" w:eastAsia="Calibri" w:hAnsi="Times New Roman" w:cs="Times New Roman"/>
          <w:sz w:val="24"/>
          <w:szCs w:val="24"/>
        </w:rPr>
      </w:pPr>
    </w:p>
    <w:p w:rsidR="009B70D7" w:rsidRPr="009B70D7" w:rsidRDefault="009B70D7" w:rsidP="009B70D7">
      <w:pPr>
        <w:numPr>
          <w:ilvl w:val="0"/>
          <w:numId w:val="2"/>
        </w:numPr>
        <w:spacing w:after="0" w:line="240" w:lineRule="auto"/>
        <w:ind w:hanging="294"/>
        <w:rPr>
          <w:rFonts w:ascii="Calibri" w:eastAsia="Times New Roman" w:hAnsi="Calibri" w:cs="Calibri"/>
          <w:lang w:eastAsia="ru-RU"/>
        </w:rPr>
      </w:pPr>
      <w:r w:rsidRPr="009B70D7">
        <w:rPr>
          <w:rFonts w:ascii="Times New Roman" w:eastAsia="Times New Roman" w:hAnsi="Times New Roman" w:cs="Times New Roman"/>
          <w:sz w:val="24"/>
          <w:szCs w:val="24"/>
          <w:lang w:eastAsia="ru-RU"/>
        </w:rPr>
        <w:t>Главу 7 Регламента дополнить пунктами 94.1. и 94.2. следующего содержания:</w:t>
      </w:r>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r w:rsidRPr="009B70D7">
        <w:rPr>
          <w:rFonts w:ascii="Times New Roman" w:eastAsia="Times New Roman" w:hAnsi="Times New Roman" w:cs="Times New Roman"/>
          <w:sz w:val="24"/>
          <w:szCs w:val="24"/>
          <w:lang w:eastAsia="ru-RU"/>
        </w:rPr>
        <w:t xml:space="preserve">«94.1.  </w:t>
      </w:r>
      <w:proofErr w:type="gramStart"/>
      <w:r w:rsidRPr="009B70D7">
        <w:rPr>
          <w:rFonts w:ascii="Times New Roman" w:eastAsia="Times New Roman" w:hAnsi="Times New Roman" w:cs="Times New Roman"/>
          <w:sz w:val="24"/>
          <w:szCs w:val="24"/>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9B70D7">
        <w:rPr>
          <w:rFonts w:ascii="Times New Roman" w:eastAsia="Times New Roman" w:hAnsi="Times New Roman" w:cs="Times New Roman"/>
          <w:sz w:val="24"/>
          <w:szCs w:val="24"/>
          <w:lang w:eastAsia="ru-RU"/>
        </w:rPr>
        <w:t xml:space="preserve">), </w:t>
      </w:r>
      <w:proofErr w:type="gramStart"/>
      <w:r w:rsidRPr="009B70D7">
        <w:rPr>
          <w:rFonts w:ascii="Times New Roman" w:eastAsia="Times New Roman" w:hAnsi="Times New Roman" w:cs="Times New Roman"/>
          <w:sz w:val="24"/>
          <w:szCs w:val="24"/>
          <w:lang w:eastAsia="ru-RU"/>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9B70D7">
        <w:rPr>
          <w:rFonts w:ascii="Times New Roman" w:eastAsia="Times New Roman" w:hAnsi="Times New Roman" w:cs="Times New Roman"/>
          <w:sz w:val="24"/>
          <w:szCs w:val="24"/>
          <w:lang w:eastAsia="ru-RU"/>
        </w:rPr>
        <w:t xml:space="preserve"> </w:t>
      </w:r>
      <w:proofErr w:type="gramStart"/>
      <w:r w:rsidRPr="009B70D7">
        <w:rPr>
          <w:rFonts w:ascii="Times New Roman" w:eastAsia="Times New Roman" w:hAnsi="Times New Roman" w:cs="Times New Roman"/>
          <w:sz w:val="24"/>
          <w:szCs w:val="24"/>
          <w:lang w:eastAsia="ru-RU"/>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9B70D7">
        <w:rPr>
          <w:rFonts w:ascii="Times New Roman" w:eastAsia="Times New Roman" w:hAnsi="Times New Roman" w:cs="Times New Roman"/>
          <w:sz w:val="24"/>
          <w:szCs w:val="24"/>
          <w:lang w:eastAsia="ru-RU"/>
        </w:rPr>
        <w:t xml:space="preserve"> </w:t>
      </w:r>
      <w:proofErr w:type="gramStart"/>
      <w:r w:rsidRPr="009B70D7">
        <w:rPr>
          <w:rFonts w:ascii="Times New Roman" w:eastAsia="Times New Roman" w:hAnsi="Times New Roman" w:cs="Times New Roman"/>
          <w:sz w:val="24"/>
          <w:szCs w:val="24"/>
          <w:lang w:eastAsia="ru-RU"/>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9B70D7" w:rsidRPr="009B70D7" w:rsidRDefault="009B70D7" w:rsidP="009B70D7">
      <w:pPr>
        <w:spacing w:after="0" w:line="240" w:lineRule="auto"/>
        <w:jc w:val="both"/>
        <w:rPr>
          <w:rFonts w:ascii="Times New Roman" w:eastAsia="Times New Roman" w:hAnsi="Times New Roman" w:cs="Times New Roman"/>
          <w:sz w:val="24"/>
          <w:szCs w:val="24"/>
          <w:lang w:eastAsia="ru-RU"/>
        </w:rPr>
      </w:pPr>
      <w:bookmarkStart w:id="10" w:name="dst392"/>
      <w:bookmarkEnd w:id="10"/>
      <w:r w:rsidRPr="009B70D7">
        <w:rPr>
          <w:rFonts w:ascii="Times New Roman" w:eastAsia="Times New Roman" w:hAnsi="Times New Roman" w:cs="Times New Roman"/>
          <w:sz w:val="24"/>
          <w:szCs w:val="24"/>
          <w:lang w:eastAsia="ru-RU"/>
        </w:rPr>
        <w:t xml:space="preserve">94.2. </w:t>
      </w:r>
      <w:proofErr w:type="gramStart"/>
      <w:r w:rsidRPr="009B70D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9B70D7">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w:t>
      </w:r>
      <w:r w:rsidRPr="009B70D7">
        <w:rPr>
          <w:rFonts w:ascii="Times New Roman" w:eastAsia="Times New Roman" w:hAnsi="Times New Roman" w:cs="Times New Roman"/>
          <w:sz w:val="24"/>
          <w:szCs w:val="24"/>
          <w:lang w:eastAsia="ru-RU"/>
        </w:rPr>
        <w:lastRenderedPageBreak/>
        <w:t>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002C6824">
        <w:rPr>
          <w:rFonts w:ascii="Times New Roman" w:eastAsia="Times New Roman" w:hAnsi="Times New Roman" w:cs="Times New Roman"/>
          <w:sz w:val="24"/>
          <w:szCs w:val="24"/>
          <w:lang w:eastAsia="ru-RU"/>
        </w:rPr>
        <w:t>».</w:t>
      </w:r>
    </w:p>
    <w:p w:rsidR="008D4331" w:rsidRDefault="008D4331">
      <w:bookmarkStart w:id="11" w:name="_GoBack"/>
      <w:bookmarkEnd w:id="11"/>
    </w:p>
    <w:sectPr w:rsidR="008D4331" w:rsidSect="00BF481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24" w:rsidRDefault="005F2424" w:rsidP="00BF4819">
      <w:pPr>
        <w:spacing w:after="0" w:line="240" w:lineRule="auto"/>
      </w:pPr>
      <w:r>
        <w:separator/>
      </w:r>
    </w:p>
  </w:endnote>
  <w:endnote w:type="continuationSeparator" w:id="0">
    <w:p w:rsidR="005F2424" w:rsidRDefault="005F2424" w:rsidP="00BF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24" w:rsidRDefault="005F2424" w:rsidP="00BF4819">
      <w:pPr>
        <w:spacing w:after="0" w:line="240" w:lineRule="auto"/>
      </w:pPr>
      <w:r>
        <w:separator/>
      </w:r>
    </w:p>
  </w:footnote>
  <w:footnote w:type="continuationSeparator" w:id="0">
    <w:p w:rsidR="005F2424" w:rsidRDefault="005F2424" w:rsidP="00BF4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81808"/>
      <w:docPartObj>
        <w:docPartGallery w:val="Page Numbers (Top of Page)"/>
        <w:docPartUnique/>
      </w:docPartObj>
    </w:sdtPr>
    <w:sdtEndPr/>
    <w:sdtContent>
      <w:p w:rsidR="00BF4819" w:rsidRDefault="00BF4819">
        <w:pPr>
          <w:pStyle w:val="a5"/>
          <w:jc w:val="center"/>
        </w:pPr>
        <w:r>
          <w:fldChar w:fldCharType="begin"/>
        </w:r>
        <w:r>
          <w:instrText>PAGE   \* MERGEFORMAT</w:instrText>
        </w:r>
        <w:r>
          <w:fldChar w:fldCharType="separate"/>
        </w:r>
        <w:r w:rsidR="002C6824">
          <w:rPr>
            <w:noProof/>
          </w:rPr>
          <w:t>2</w:t>
        </w:r>
        <w:r>
          <w:fldChar w:fldCharType="end"/>
        </w:r>
      </w:p>
    </w:sdtContent>
  </w:sdt>
  <w:p w:rsidR="00BF4819" w:rsidRDefault="00BF48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E11"/>
    <w:multiLevelType w:val="hybridMultilevel"/>
    <w:tmpl w:val="BD841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4847E0"/>
    <w:multiLevelType w:val="hybridMultilevel"/>
    <w:tmpl w:val="2DAC9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3F"/>
    <w:rsid w:val="002C6824"/>
    <w:rsid w:val="00557C86"/>
    <w:rsid w:val="005F2424"/>
    <w:rsid w:val="008D4331"/>
    <w:rsid w:val="009B70D7"/>
    <w:rsid w:val="00B52E3F"/>
    <w:rsid w:val="00BF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0D7"/>
    <w:rPr>
      <w:rFonts w:ascii="Tahoma" w:hAnsi="Tahoma" w:cs="Tahoma"/>
      <w:sz w:val="16"/>
      <w:szCs w:val="16"/>
    </w:rPr>
  </w:style>
  <w:style w:type="paragraph" w:styleId="a5">
    <w:name w:val="header"/>
    <w:basedOn w:val="a"/>
    <w:link w:val="a6"/>
    <w:uiPriority w:val="99"/>
    <w:unhideWhenUsed/>
    <w:rsid w:val="00BF48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819"/>
  </w:style>
  <w:style w:type="paragraph" w:styleId="a7">
    <w:name w:val="footer"/>
    <w:basedOn w:val="a"/>
    <w:link w:val="a8"/>
    <w:uiPriority w:val="99"/>
    <w:unhideWhenUsed/>
    <w:rsid w:val="00BF48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0D7"/>
    <w:rPr>
      <w:rFonts w:ascii="Tahoma" w:hAnsi="Tahoma" w:cs="Tahoma"/>
      <w:sz w:val="16"/>
      <w:szCs w:val="16"/>
    </w:rPr>
  </w:style>
  <w:style w:type="paragraph" w:styleId="a5">
    <w:name w:val="header"/>
    <w:basedOn w:val="a"/>
    <w:link w:val="a6"/>
    <w:uiPriority w:val="99"/>
    <w:unhideWhenUsed/>
    <w:rsid w:val="00BF48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819"/>
  </w:style>
  <w:style w:type="paragraph" w:styleId="a7">
    <w:name w:val="footer"/>
    <w:basedOn w:val="a"/>
    <w:link w:val="a8"/>
    <w:uiPriority w:val="99"/>
    <w:unhideWhenUsed/>
    <w:rsid w:val="00BF48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atk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2018-12-24T06:58:00Z</dcterms:created>
  <dcterms:modified xsi:type="dcterms:W3CDTF">2018-12-24T08:07:00Z</dcterms:modified>
</cp:coreProperties>
</file>