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06" w:rsidRPr="00F70987" w:rsidRDefault="00950206" w:rsidP="00950206">
      <w:pPr>
        <w:ind w:right="472"/>
        <w:jc w:val="center"/>
        <w:rPr>
          <w:b/>
        </w:rPr>
      </w:pPr>
      <w:bookmarkStart w:id="0" w:name="_GoBack"/>
      <w:bookmarkEnd w:id="0"/>
      <w:r w:rsidRPr="00F70987">
        <w:rPr>
          <w:b/>
        </w:rPr>
        <w:t xml:space="preserve">МУНИЦИПАЛЬНОЕ ОБРАЗОВАНИЕ </w:t>
      </w:r>
    </w:p>
    <w:p w:rsidR="00950206" w:rsidRPr="00F70987" w:rsidRDefault="00950206" w:rsidP="00950206">
      <w:pPr>
        <w:ind w:right="472"/>
        <w:jc w:val="center"/>
        <w:rPr>
          <w:b/>
        </w:rPr>
      </w:pPr>
      <w:r w:rsidRPr="00F70987">
        <w:rPr>
          <w:b/>
        </w:rPr>
        <w:t>«</w:t>
      </w:r>
      <w:r>
        <w:rPr>
          <w:b/>
        </w:rPr>
        <w:t>МАЛИНОВСКОЕ</w:t>
      </w:r>
      <w:r w:rsidRPr="00F70987">
        <w:rPr>
          <w:b/>
        </w:rPr>
        <w:t xml:space="preserve"> СЕЛЬСКОЕ ПОСЕЛЕНИЕ»</w:t>
      </w:r>
    </w:p>
    <w:p w:rsidR="00950206" w:rsidRPr="00F70987" w:rsidRDefault="00950206" w:rsidP="00950206">
      <w:pPr>
        <w:jc w:val="center"/>
        <w:rPr>
          <w:b/>
          <w:sz w:val="28"/>
          <w:szCs w:val="28"/>
        </w:rPr>
      </w:pPr>
    </w:p>
    <w:p w:rsidR="00950206" w:rsidRPr="00F70987" w:rsidRDefault="00950206" w:rsidP="00950206">
      <w:pPr>
        <w:jc w:val="center"/>
        <w:rPr>
          <w:b/>
          <w:sz w:val="28"/>
          <w:szCs w:val="28"/>
        </w:rPr>
      </w:pPr>
      <w:r w:rsidRPr="00F7098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МАЛИНОВСКОГО</w:t>
      </w:r>
    </w:p>
    <w:p w:rsidR="00950206" w:rsidRPr="00F70987" w:rsidRDefault="00950206" w:rsidP="00950206">
      <w:pPr>
        <w:jc w:val="center"/>
        <w:rPr>
          <w:b/>
          <w:sz w:val="28"/>
          <w:szCs w:val="28"/>
        </w:rPr>
      </w:pPr>
      <w:r w:rsidRPr="00F70987">
        <w:rPr>
          <w:b/>
          <w:sz w:val="28"/>
          <w:szCs w:val="28"/>
        </w:rPr>
        <w:t>СЕЛЬСКОГО ПОСЕЛЕНИЯ</w:t>
      </w:r>
    </w:p>
    <w:p w:rsidR="00950206" w:rsidRPr="00F70987" w:rsidRDefault="00950206" w:rsidP="00950206">
      <w:pPr>
        <w:jc w:val="center"/>
        <w:rPr>
          <w:b/>
          <w:sz w:val="32"/>
          <w:szCs w:val="32"/>
        </w:rPr>
      </w:pPr>
    </w:p>
    <w:p w:rsidR="00950206" w:rsidRDefault="00950206" w:rsidP="00950206">
      <w:pPr>
        <w:ind w:hanging="180"/>
        <w:jc w:val="center"/>
        <w:rPr>
          <w:b/>
          <w:sz w:val="32"/>
          <w:szCs w:val="32"/>
        </w:rPr>
      </w:pPr>
      <w:r w:rsidRPr="00F70987">
        <w:rPr>
          <w:b/>
          <w:sz w:val="32"/>
          <w:szCs w:val="32"/>
        </w:rPr>
        <w:t>ПОСТАНОВЛЕНИЕ</w:t>
      </w:r>
    </w:p>
    <w:p w:rsidR="00950206" w:rsidRPr="00F70987" w:rsidRDefault="00950206" w:rsidP="00950206">
      <w:pPr>
        <w:ind w:hanging="180"/>
        <w:jc w:val="center"/>
        <w:rPr>
          <w:b/>
          <w:sz w:val="32"/>
          <w:szCs w:val="32"/>
        </w:rPr>
      </w:pPr>
    </w:p>
    <w:p w:rsidR="00950206" w:rsidRPr="00F70987" w:rsidRDefault="00950206" w:rsidP="00950206">
      <w:pPr>
        <w:jc w:val="center"/>
        <w:rPr>
          <w:b/>
        </w:rPr>
      </w:pPr>
    </w:p>
    <w:p w:rsidR="00950206" w:rsidRPr="00F70987" w:rsidRDefault="00950206" w:rsidP="00950206">
      <w:pPr>
        <w:ind w:left="360"/>
        <w:jc w:val="center"/>
      </w:pPr>
    </w:p>
    <w:p w:rsidR="00950206" w:rsidRPr="002554E1" w:rsidRDefault="00950206" w:rsidP="00950206">
      <w:pPr>
        <w:ind w:left="360"/>
        <w:jc w:val="center"/>
        <w:rPr>
          <w:sz w:val="24"/>
          <w:szCs w:val="24"/>
        </w:rPr>
      </w:pPr>
      <w:r w:rsidRPr="002554E1">
        <w:rPr>
          <w:sz w:val="24"/>
          <w:szCs w:val="24"/>
        </w:rPr>
        <w:t>с.Малиновка</w:t>
      </w:r>
    </w:p>
    <w:p w:rsidR="00950206" w:rsidRDefault="00950206" w:rsidP="00950206"/>
    <w:p w:rsidR="00A518BC" w:rsidRDefault="002554E1" w:rsidP="00950206">
      <w:pPr>
        <w:jc w:val="both"/>
        <w:rPr>
          <w:sz w:val="28"/>
          <w:szCs w:val="28"/>
        </w:rPr>
      </w:pPr>
      <w:r>
        <w:rPr>
          <w:sz w:val="24"/>
          <w:szCs w:val="24"/>
        </w:rPr>
        <w:t>от  27</w:t>
      </w:r>
      <w:r w:rsidR="00950206" w:rsidRPr="00950206">
        <w:rPr>
          <w:sz w:val="24"/>
          <w:szCs w:val="24"/>
        </w:rPr>
        <w:t xml:space="preserve"> марта  2020 г.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950206" w:rsidRPr="00950206">
        <w:rPr>
          <w:sz w:val="24"/>
          <w:szCs w:val="24"/>
        </w:rPr>
        <w:t xml:space="preserve">            </w:t>
      </w:r>
      <w:r w:rsidR="00950206" w:rsidRPr="002554E1">
        <w:rPr>
          <w:sz w:val="24"/>
          <w:szCs w:val="24"/>
        </w:rPr>
        <w:t>№</w:t>
      </w:r>
      <w:r w:rsidRPr="002554E1">
        <w:rPr>
          <w:sz w:val="24"/>
          <w:szCs w:val="24"/>
        </w:rPr>
        <w:t>26</w:t>
      </w:r>
    </w:p>
    <w:p w:rsidR="00950206" w:rsidRDefault="00950206" w:rsidP="00950206">
      <w:pPr>
        <w:jc w:val="both"/>
        <w:rPr>
          <w:sz w:val="28"/>
          <w:szCs w:val="28"/>
        </w:rPr>
      </w:pPr>
    </w:p>
    <w:p w:rsidR="00950206" w:rsidRPr="000D033C" w:rsidRDefault="00950206" w:rsidP="00950206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A518BC" w:rsidRPr="000D033C" w:rsidTr="00A518BC">
        <w:tc>
          <w:tcPr>
            <w:tcW w:w="6408" w:type="dxa"/>
          </w:tcPr>
          <w:p w:rsidR="008B522C" w:rsidRPr="000D033C" w:rsidRDefault="008B522C" w:rsidP="008B522C">
            <w:pPr>
              <w:pStyle w:val="a7"/>
              <w:ind w:firstLine="0"/>
              <w:rPr>
                <w:noProof w:val="0"/>
                <w:color w:val="auto"/>
                <w:lang w:val="ru-RU" w:eastAsia="ru-RU"/>
              </w:rPr>
            </w:pPr>
            <w:r w:rsidRPr="000D033C">
              <w:rPr>
                <w:noProof w:val="0"/>
                <w:color w:val="auto"/>
                <w:lang w:val="ru-RU" w:eastAsia="ru-RU"/>
              </w:rPr>
              <w:t>Об установлении перечня</w:t>
            </w:r>
          </w:p>
          <w:p w:rsidR="00A518BC" w:rsidRPr="000D033C" w:rsidRDefault="008B522C" w:rsidP="008B522C">
            <w:pPr>
              <w:jc w:val="both"/>
              <w:rPr>
                <w:sz w:val="26"/>
                <w:szCs w:val="26"/>
              </w:rPr>
            </w:pPr>
            <w:r w:rsidRPr="000D033C">
              <w:rPr>
                <w:sz w:val="26"/>
                <w:szCs w:val="26"/>
              </w:rPr>
              <w:t xml:space="preserve">и кодов целевых статей расходов бюджета </w:t>
            </w:r>
            <w:r w:rsidR="00950206">
              <w:rPr>
                <w:sz w:val="26"/>
                <w:szCs w:val="26"/>
              </w:rPr>
              <w:t>Малиновского</w:t>
            </w:r>
            <w:r w:rsidRPr="000D033C">
              <w:rPr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F73376" w:rsidRPr="000D033C" w:rsidRDefault="00F73376">
      <w:pPr>
        <w:spacing w:line="200" w:lineRule="exact"/>
        <w:rPr>
          <w:sz w:val="26"/>
          <w:szCs w:val="26"/>
        </w:rPr>
      </w:pPr>
    </w:p>
    <w:p w:rsidR="00F73376" w:rsidRPr="000D033C" w:rsidRDefault="008B522C" w:rsidP="008B522C">
      <w:pPr>
        <w:pStyle w:val="a7"/>
        <w:ind w:firstLine="720"/>
        <w:jc w:val="both"/>
        <w:rPr>
          <w:noProof w:val="0"/>
          <w:color w:val="auto"/>
          <w:lang w:val="ru-RU" w:eastAsia="ru-RU"/>
        </w:rPr>
      </w:pPr>
      <w:r w:rsidRPr="000D033C">
        <w:rPr>
          <w:noProof w:val="0"/>
          <w:color w:val="auto"/>
          <w:lang w:val="ru-RU" w:eastAsia="ru-RU"/>
        </w:rPr>
        <w:t>В соответствии с абзацем четвертым пункта 4 статьи 21 Бюджетного кодекса Российской Федерации,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назначения», приказом Департамента финансов Томской области от 08 ноября 2019 года № 32 «О внесении изменений в приказ Департамента финансов Томской области от 22 декабря 2014 года № 31 «Об установлении структуры кода целевой статьи, перечня и кодов целевых статей расходов областного бюджета и бюджета Территориального фонда обязательного медицинского страхования Томской области»», Приказом Управления финансов Администрации Томского района от 20 января 2020 года № 5 «Об установлении перечня и кодов целевых статей расходов бюджета Томского района»,</w:t>
      </w:r>
    </w:p>
    <w:p w:rsidR="00A518BC" w:rsidRPr="000D033C" w:rsidRDefault="00A518BC" w:rsidP="00A518BC">
      <w:pPr>
        <w:tabs>
          <w:tab w:val="left" w:pos="1039"/>
        </w:tabs>
        <w:spacing w:line="237" w:lineRule="auto"/>
        <w:jc w:val="both"/>
        <w:rPr>
          <w:sz w:val="26"/>
          <w:szCs w:val="26"/>
        </w:rPr>
      </w:pPr>
    </w:p>
    <w:p w:rsidR="00F73376" w:rsidRPr="000D033C" w:rsidRDefault="00F73376" w:rsidP="00A71BF5">
      <w:pPr>
        <w:rPr>
          <w:b/>
          <w:sz w:val="26"/>
          <w:szCs w:val="26"/>
        </w:rPr>
      </w:pPr>
      <w:r w:rsidRPr="000D033C">
        <w:rPr>
          <w:b/>
          <w:sz w:val="26"/>
          <w:szCs w:val="26"/>
        </w:rPr>
        <w:t>ПОСТАНОВЛЯЮ:</w:t>
      </w:r>
    </w:p>
    <w:p w:rsidR="008B522C" w:rsidRPr="000D033C" w:rsidRDefault="00014D37" w:rsidP="00A71BF5">
      <w:pPr>
        <w:tabs>
          <w:tab w:val="decimal" w:pos="1368"/>
        </w:tabs>
        <w:jc w:val="both"/>
        <w:rPr>
          <w:sz w:val="26"/>
          <w:szCs w:val="26"/>
        </w:rPr>
      </w:pPr>
      <w:r w:rsidRPr="000D033C">
        <w:rPr>
          <w:sz w:val="26"/>
          <w:szCs w:val="26"/>
        </w:rPr>
        <w:t>1.</w:t>
      </w:r>
      <w:r w:rsidR="00A71BF5" w:rsidRPr="000D033C">
        <w:rPr>
          <w:sz w:val="26"/>
          <w:szCs w:val="26"/>
        </w:rPr>
        <w:t xml:space="preserve"> </w:t>
      </w:r>
      <w:r w:rsidR="008B522C" w:rsidRPr="000D033C">
        <w:rPr>
          <w:sz w:val="26"/>
          <w:szCs w:val="26"/>
        </w:rPr>
        <w:t xml:space="preserve">Установить структуру кода целевой статьи расходов бюджета </w:t>
      </w:r>
      <w:r w:rsidR="00950206">
        <w:rPr>
          <w:sz w:val="26"/>
          <w:szCs w:val="26"/>
        </w:rPr>
        <w:t>Малиновского</w:t>
      </w:r>
      <w:r w:rsidR="008B522C" w:rsidRPr="000D033C">
        <w:rPr>
          <w:sz w:val="26"/>
          <w:szCs w:val="26"/>
        </w:rPr>
        <w:t xml:space="preserve"> сельского поселения согласно приложению 1 к настоящему постановлению.</w:t>
      </w:r>
    </w:p>
    <w:p w:rsidR="008B522C" w:rsidRPr="000D033C" w:rsidRDefault="00A71BF5" w:rsidP="00A71BF5">
      <w:pPr>
        <w:spacing w:before="36" w:line="264" w:lineRule="auto"/>
        <w:jc w:val="both"/>
        <w:rPr>
          <w:sz w:val="26"/>
          <w:szCs w:val="26"/>
        </w:rPr>
      </w:pPr>
      <w:r w:rsidRPr="000D033C">
        <w:rPr>
          <w:sz w:val="26"/>
          <w:szCs w:val="26"/>
        </w:rPr>
        <w:t xml:space="preserve">2. </w:t>
      </w:r>
      <w:r w:rsidR="008B522C" w:rsidRPr="000D033C">
        <w:rPr>
          <w:sz w:val="26"/>
          <w:szCs w:val="26"/>
        </w:rPr>
        <w:t xml:space="preserve">Установить перечень и коды целевых статей расходов бюджета </w:t>
      </w:r>
      <w:r w:rsidR="00950206">
        <w:rPr>
          <w:sz w:val="26"/>
          <w:szCs w:val="26"/>
        </w:rPr>
        <w:t>Малиновского</w:t>
      </w:r>
      <w:r w:rsidR="008B522C" w:rsidRPr="000D033C">
        <w:rPr>
          <w:sz w:val="26"/>
          <w:szCs w:val="26"/>
        </w:rPr>
        <w:t xml:space="preserve"> сельского поселения согласно приложению </w:t>
      </w:r>
      <w:r w:rsidR="005B0DF0" w:rsidRPr="000D033C">
        <w:rPr>
          <w:sz w:val="26"/>
          <w:szCs w:val="26"/>
        </w:rPr>
        <w:t>2</w:t>
      </w:r>
      <w:r w:rsidR="008B522C" w:rsidRPr="000D033C">
        <w:rPr>
          <w:sz w:val="26"/>
          <w:szCs w:val="26"/>
        </w:rPr>
        <w:t xml:space="preserve"> к настоящему постановлению.</w:t>
      </w:r>
    </w:p>
    <w:p w:rsidR="008B522C" w:rsidRPr="000D033C" w:rsidRDefault="00A71BF5" w:rsidP="00A71BF5">
      <w:pPr>
        <w:tabs>
          <w:tab w:val="decimal" w:pos="-7020"/>
        </w:tabs>
        <w:spacing w:line="266" w:lineRule="auto"/>
        <w:jc w:val="both"/>
        <w:rPr>
          <w:sz w:val="26"/>
          <w:szCs w:val="26"/>
        </w:rPr>
      </w:pPr>
      <w:r w:rsidRPr="000D033C">
        <w:rPr>
          <w:sz w:val="26"/>
          <w:szCs w:val="26"/>
        </w:rPr>
        <w:t xml:space="preserve">3. </w:t>
      </w:r>
      <w:r w:rsidR="00014D37" w:rsidRPr="000D033C">
        <w:rPr>
          <w:sz w:val="26"/>
          <w:szCs w:val="26"/>
        </w:rPr>
        <w:t>Настоящее постановление вступает в силу</w:t>
      </w:r>
      <w:r w:rsidR="008B522C" w:rsidRPr="000D033C">
        <w:rPr>
          <w:sz w:val="26"/>
          <w:szCs w:val="26"/>
        </w:rPr>
        <w:t xml:space="preserve"> со дня подписания и распространя</w:t>
      </w:r>
      <w:r w:rsidR="00014D37" w:rsidRPr="000D033C">
        <w:rPr>
          <w:sz w:val="26"/>
          <w:szCs w:val="26"/>
        </w:rPr>
        <w:t>е</w:t>
      </w:r>
      <w:r w:rsidR="008B522C" w:rsidRPr="000D033C">
        <w:rPr>
          <w:sz w:val="26"/>
          <w:szCs w:val="26"/>
        </w:rPr>
        <w:t xml:space="preserve">тся на правоотношения, возникающие при составлении и исполнении бюджета </w:t>
      </w:r>
      <w:r w:rsidR="00950206">
        <w:rPr>
          <w:sz w:val="26"/>
          <w:szCs w:val="26"/>
        </w:rPr>
        <w:t>Малиновского</w:t>
      </w:r>
      <w:r w:rsidR="00014D37" w:rsidRPr="000D033C">
        <w:rPr>
          <w:sz w:val="26"/>
          <w:szCs w:val="26"/>
        </w:rPr>
        <w:t xml:space="preserve"> сельского поселения </w:t>
      </w:r>
      <w:r w:rsidR="008B522C" w:rsidRPr="000D033C">
        <w:rPr>
          <w:sz w:val="26"/>
          <w:szCs w:val="26"/>
        </w:rPr>
        <w:t xml:space="preserve">начиная с </w:t>
      </w:r>
      <w:r w:rsidR="00014D37" w:rsidRPr="000D033C">
        <w:rPr>
          <w:sz w:val="26"/>
          <w:szCs w:val="26"/>
        </w:rPr>
        <w:t xml:space="preserve">1 января </w:t>
      </w:r>
      <w:r w:rsidR="008B522C" w:rsidRPr="000D033C">
        <w:rPr>
          <w:sz w:val="26"/>
          <w:szCs w:val="26"/>
        </w:rPr>
        <w:t>2020 г</w:t>
      </w:r>
      <w:r w:rsidR="00014D37" w:rsidRPr="000D033C">
        <w:rPr>
          <w:sz w:val="26"/>
          <w:szCs w:val="26"/>
        </w:rPr>
        <w:t>о</w:t>
      </w:r>
      <w:r w:rsidR="008B522C" w:rsidRPr="000D033C">
        <w:rPr>
          <w:sz w:val="26"/>
          <w:szCs w:val="26"/>
        </w:rPr>
        <w:t>да.</w:t>
      </w:r>
    </w:p>
    <w:p w:rsidR="00F73376" w:rsidRPr="000D033C" w:rsidRDefault="00F73376">
      <w:pPr>
        <w:spacing w:line="14" w:lineRule="exact"/>
        <w:rPr>
          <w:sz w:val="26"/>
          <w:szCs w:val="26"/>
        </w:rPr>
      </w:pPr>
    </w:p>
    <w:p w:rsidR="00F73376" w:rsidRPr="000D033C" w:rsidRDefault="006D6B09" w:rsidP="00A71BF5">
      <w:pPr>
        <w:spacing w:line="238" w:lineRule="auto"/>
        <w:jc w:val="both"/>
        <w:rPr>
          <w:sz w:val="26"/>
          <w:szCs w:val="26"/>
        </w:rPr>
      </w:pPr>
      <w:r>
        <w:rPr>
          <w:sz w:val="26"/>
          <w:szCs w:val="26"/>
        </w:rPr>
        <w:t>4 Р</w:t>
      </w:r>
      <w:r w:rsidR="00A518BC" w:rsidRPr="000D033C">
        <w:rPr>
          <w:sz w:val="26"/>
          <w:szCs w:val="26"/>
        </w:rPr>
        <w:t>азместить</w:t>
      </w:r>
      <w:r>
        <w:rPr>
          <w:sz w:val="26"/>
          <w:szCs w:val="26"/>
        </w:rPr>
        <w:t xml:space="preserve"> настоящее постановление </w:t>
      </w:r>
      <w:r w:rsidR="00A518BC" w:rsidRPr="000D033C">
        <w:rPr>
          <w:sz w:val="26"/>
          <w:szCs w:val="26"/>
        </w:rPr>
        <w:t xml:space="preserve"> на официальном сайте</w:t>
      </w:r>
      <w:r w:rsidR="00950206">
        <w:rPr>
          <w:sz w:val="26"/>
          <w:szCs w:val="26"/>
        </w:rPr>
        <w:t xml:space="preserve"> муниципального  образования «Малиновское  сельское  поселение»</w:t>
      </w:r>
      <w:r w:rsidR="00F73376" w:rsidRPr="000D033C">
        <w:rPr>
          <w:sz w:val="26"/>
          <w:szCs w:val="26"/>
        </w:rPr>
        <w:t>.</w:t>
      </w:r>
    </w:p>
    <w:p w:rsidR="00E9423A" w:rsidRPr="000D033C" w:rsidRDefault="00E9423A" w:rsidP="00E9423A">
      <w:pPr>
        <w:jc w:val="both"/>
        <w:rPr>
          <w:sz w:val="26"/>
          <w:szCs w:val="26"/>
        </w:rPr>
      </w:pPr>
      <w:r w:rsidRPr="000D033C">
        <w:rPr>
          <w:sz w:val="26"/>
          <w:szCs w:val="26"/>
        </w:rPr>
        <w:t xml:space="preserve">5. Контроль за исполнением постановления возложить на </w:t>
      </w:r>
      <w:r w:rsidR="00950206">
        <w:rPr>
          <w:sz w:val="26"/>
          <w:szCs w:val="26"/>
        </w:rPr>
        <w:t>главного  специалиста  Копышеву  В.А.</w:t>
      </w:r>
    </w:p>
    <w:p w:rsidR="00A71BF5" w:rsidRPr="000D033C" w:rsidRDefault="00A71BF5" w:rsidP="00B100AB">
      <w:pPr>
        <w:ind w:firstLine="709"/>
        <w:jc w:val="both"/>
        <w:rPr>
          <w:sz w:val="26"/>
          <w:szCs w:val="26"/>
        </w:rPr>
      </w:pPr>
    </w:p>
    <w:p w:rsidR="000D033C" w:rsidRDefault="000D033C" w:rsidP="00B100AB">
      <w:pPr>
        <w:ind w:firstLine="709"/>
        <w:jc w:val="both"/>
        <w:rPr>
          <w:sz w:val="26"/>
          <w:szCs w:val="26"/>
        </w:rPr>
      </w:pPr>
    </w:p>
    <w:p w:rsidR="00B100AB" w:rsidRPr="000D033C" w:rsidRDefault="00B100AB" w:rsidP="00B100AB">
      <w:pPr>
        <w:ind w:firstLine="709"/>
        <w:jc w:val="both"/>
        <w:rPr>
          <w:sz w:val="26"/>
          <w:szCs w:val="26"/>
        </w:rPr>
      </w:pPr>
      <w:r w:rsidRPr="000D033C">
        <w:rPr>
          <w:sz w:val="26"/>
          <w:szCs w:val="26"/>
        </w:rPr>
        <w:t xml:space="preserve">Глава поселения </w:t>
      </w:r>
    </w:p>
    <w:p w:rsidR="00B100AB" w:rsidRPr="000D033C" w:rsidRDefault="00B100AB" w:rsidP="00B100AB">
      <w:pPr>
        <w:ind w:firstLine="709"/>
        <w:jc w:val="both"/>
        <w:rPr>
          <w:sz w:val="26"/>
          <w:szCs w:val="26"/>
        </w:rPr>
      </w:pPr>
      <w:r w:rsidRPr="000D033C">
        <w:rPr>
          <w:sz w:val="26"/>
          <w:szCs w:val="26"/>
        </w:rPr>
        <w:t xml:space="preserve">(Глава Администрации)                                                    </w:t>
      </w:r>
      <w:r w:rsidR="00950206">
        <w:rPr>
          <w:sz w:val="26"/>
          <w:szCs w:val="26"/>
        </w:rPr>
        <w:t>И.В.Сухов</w:t>
      </w:r>
    </w:p>
    <w:p w:rsidR="000D033C" w:rsidRDefault="000D033C" w:rsidP="00B100AB">
      <w:pPr>
        <w:jc w:val="both"/>
        <w:rPr>
          <w:sz w:val="16"/>
          <w:szCs w:val="16"/>
        </w:rPr>
      </w:pPr>
    </w:p>
    <w:p w:rsidR="000D033C" w:rsidRDefault="000D033C" w:rsidP="00B100AB">
      <w:pPr>
        <w:jc w:val="both"/>
        <w:rPr>
          <w:sz w:val="16"/>
          <w:szCs w:val="16"/>
        </w:rPr>
      </w:pPr>
    </w:p>
    <w:p w:rsidR="000D033C" w:rsidRDefault="000D033C" w:rsidP="00B100AB">
      <w:pPr>
        <w:jc w:val="both"/>
        <w:rPr>
          <w:sz w:val="16"/>
          <w:szCs w:val="16"/>
        </w:rPr>
      </w:pPr>
    </w:p>
    <w:p w:rsidR="000D033C" w:rsidRDefault="000D033C" w:rsidP="00B100AB">
      <w:pPr>
        <w:jc w:val="both"/>
        <w:rPr>
          <w:sz w:val="16"/>
          <w:szCs w:val="16"/>
        </w:rPr>
      </w:pPr>
    </w:p>
    <w:p w:rsidR="000D033C" w:rsidRDefault="000D033C" w:rsidP="00B100AB">
      <w:pPr>
        <w:jc w:val="both"/>
        <w:rPr>
          <w:sz w:val="16"/>
          <w:szCs w:val="16"/>
        </w:rPr>
      </w:pPr>
    </w:p>
    <w:p w:rsidR="00B100AB" w:rsidRDefault="00B100AB" w:rsidP="00B100AB">
      <w:pPr>
        <w:ind w:firstLine="709"/>
        <w:jc w:val="both"/>
        <w:rPr>
          <w:sz w:val="26"/>
          <w:szCs w:val="26"/>
        </w:rPr>
      </w:pPr>
    </w:p>
    <w:p w:rsidR="00B100AB" w:rsidRPr="000D033C" w:rsidRDefault="00B100AB" w:rsidP="00B100AB">
      <w:pPr>
        <w:jc w:val="right"/>
        <w:rPr>
          <w:sz w:val="24"/>
          <w:szCs w:val="24"/>
        </w:rPr>
      </w:pPr>
      <w:r w:rsidRPr="000D033C">
        <w:rPr>
          <w:sz w:val="24"/>
          <w:szCs w:val="24"/>
        </w:rPr>
        <w:lastRenderedPageBreak/>
        <w:t xml:space="preserve">Приложение 1 к Постановлению </w:t>
      </w:r>
    </w:p>
    <w:p w:rsidR="00B100AB" w:rsidRPr="000D033C" w:rsidRDefault="00B100AB" w:rsidP="00B100AB">
      <w:pPr>
        <w:jc w:val="right"/>
        <w:rPr>
          <w:sz w:val="24"/>
          <w:szCs w:val="24"/>
        </w:rPr>
      </w:pPr>
      <w:r w:rsidRPr="000D033C">
        <w:rPr>
          <w:sz w:val="24"/>
          <w:szCs w:val="24"/>
        </w:rPr>
        <w:t xml:space="preserve">Администрации </w:t>
      </w:r>
      <w:r w:rsidR="00950206">
        <w:rPr>
          <w:sz w:val="24"/>
          <w:szCs w:val="24"/>
        </w:rPr>
        <w:t>Малиновского</w:t>
      </w:r>
      <w:r w:rsidRPr="000D033C">
        <w:rPr>
          <w:sz w:val="24"/>
          <w:szCs w:val="24"/>
        </w:rPr>
        <w:t xml:space="preserve"> сельского поселения </w:t>
      </w:r>
    </w:p>
    <w:p w:rsidR="00F73376" w:rsidRPr="000D033C" w:rsidRDefault="00B100AB">
      <w:pPr>
        <w:ind w:right="100"/>
        <w:jc w:val="right"/>
        <w:rPr>
          <w:sz w:val="24"/>
          <w:szCs w:val="24"/>
        </w:rPr>
      </w:pPr>
      <w:r w:rsidRPr="000D033C">
        <w:rPr>
          <w:sz w:val="24"/>
          <w:szCs w:val="24"/>
        </w:rPr>
        <w:t xml:space="preserve">от </w:t>
      </w:r>
      <w:r w:rsidR="002554E1">
        <w:rPr>
          <w:sz w:val="24"/>
          <w:szCs w:val="24"/>
        </w:rPr>
        <w:t>27</w:t>
      </w:r>
      <w:r w:rsidR="000D033C" w:rsidRPr="000D033C">
        <w:rPr>
          <w:sz w:val="24"/>
          <w:szCs w:val="24"/>
        </w:rPr>
        <w:t xml:space="preserve"> марта </w:t>
      </w:r>
      <w:r w:rsidRPr="000D033C">
        <w:rPr>
          <w:sz w:val="24"/>
          <w:szCs w:val="24"/>
        </w:rPr>
        <w:t>2020</w:t>
      </w:r>
      <w:r w:rsidR="00F73376" w:rsidRPr="000D033C">
        <w:rPr>
          <w:sz w:val="24"/>
          <w:szCs w:val="24"/>
        </w:rPr>
        <w:t xml:space="preserve"> № </w:t>
      </w:r>
      <w:r w:rsidR="002554E1">
        <w:rPr>
          <w:sz w:val="24"/>
          <w:szCs w:val="24"/>
        </w:rPr>
        <w:t>26</w:t>
      </w:r>
    </w:p>
    <w:p w:rsidR="00F73376" w:rsidRDefault="00F73376">
      <w:pPr>
        <w:spacing w:line="200" w:lineRule="exact"/>
        <w:rPr>
          <w:sz w:val="20"/>
          <w:szCs w:val="20"/>
        </w:rPr>
      </w:pPr>
    </w:p>
    <w:p w:rsidR="00F73376" w:rsidRDefault="00F73376">
      <w:pPr>
        <w:spacing w:line="200" w:lineRule="exact"/>
        <w:rPr>
          <w:sz w:val="20"/>
          <w:szCs w:val="20"/>
        </w:rPr>
      </w:pPr>
    </w:p>
    <w:p w:rsidR="00F73376" w:rsidRDefault="00893C23" w:rsidP="00893C23">
      <w:pPr>
        <w:spacing w:line="259" w:lineRule="exact"/>
        <w:jc w:val="center"/>
        <w:rPr>
          <w:b/>
          <w:sz w:val="28"/>
          <w:szCs w:val="28"/>
        </w:rPr>
      </w:pPr>
      <w:r w:rsidRPr="00893C23">
        <w:rPr>
          <w:b/>
          <w:sz w:val="28"/>
          <w:szCs w:val="28"/>
        </w:rPr>
        <w:t xml:space="preserve">Структура кода целевой статьи расходов бюджета </w:t>
      </w:r>
      <w:r w:rsidR="00950206">
        <w:rPr>
          <w:b/>
          <w:sz w:val="28"/>
          <w:szCs w:val="28"/>
        </w:rPr>
        <w:t>Малиновского</w:t>
      </w:r>
      <w:r w:rsidRPr="00893C23">
        <w:rPr>
          <w:b/>
          <w:sz w:val="28"/>
          <w:szCs w:val="28"/>
        </w:rPr>
        <w:t xml:space="preserve"> сельского поселения</w:t>
      </w:r>
    </w:p>
    <w:p w:rsidR="00B14A41" w:rsidRDefault="00B14A41" w:rsidP="00893C23">
      <w:pPr>
        <w:spacing w:line="259" w:lineRule="exact"/>
        <w:jc w:val="center"/>
        <w:rPr>
          <w:b/>
          <w:sz w:val="28"/>
          <w:szCs w:val="28"/>
        </w:rPr>
      </w:pPr>
    </w:p>
    <w:p w:rsidR="00893C23" w:rsidRPr="00893C23" w:rsidRDefault="004C5F2C" w:rsidP="004C5F2C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93C23" w:rsidRPr="00893C23">
        <w:rPr>
          <w:sz w:val="26"/>
          <w:szCs w:val="26"/>
        </w:rPr>
        <w:t xml:space="preserve">Целевые статьи расходов бюджета </w:t>
      </w:r>
      <w:r w:rsidR="00950206">
        <w:rPr>
          <w:sz w:val="26"/>
          <w:szCs w:val="26"/>
        </w:rPr>
        <w:t>Малиновского</w:t>
      </w:r>
      <w:r w:rsidR="00893C23" w:rsidRPr="00893C23">
        <w:rPr>
          <w:sz w:val="26"/>
          <w:szCs w:val="26"/>
        </w:rPr>
        <w:t xml:space="preserve"> сельского поселения обеспечивают привязку бюджетных ассигнований </w:t>
      </w:r>
      <w:r w:rsidR="00950206">
        <w:rPr>
          <w:sz w:val="26"/>
          <w:szCs w:val="26"/>
        </w:rPr>
        <w:t>Малиновского</w:t>
      </w:r>
      <w:r w:rsidR="00893C23" w:rsidRPr="00893C23">
        <w:rPr>
          <w:sz w:val="26"/>
          <w:szCs w:val="26"/>
        </w:rPr>
        <w:t xml:space="preserve"> сельского поселения к муниципальным программам их подпрограммам (прочим мероприятиям, не включенным в подпрограммы), основным мероприятиям и (или) непрограммным направлениям деятельности (функциям)</w:t>
      </w:r>
      <w:r w:rsidR="000A20E7" w:rsidRPr="000A20E7">
        <w:rPr>
          <w:sz w:val="26"/>
          <w:szCs w:val="26"/>
        </w:rPr>
        <w:t xml:space="preserve"> муниципальных органов, указанных в ведомственной структуре расходов бюджета </w:t>
      </w:r>
      <w:r w:rsidR="00950206">
        <w:rPr>
          <w:sz w:val="26"/>
          <w:szCs w:val="26"/>
        </w:rPr>
        <w:t>Малиновского</w:t>
      </w:r>
      <w:r w:rsidR="000A20E7" w:rsidRPr="00893C23">
        <w:rPr>
          <w:sz w:val="26"/>
          <w:szCs w:val="26"/>
        </w:rPr>
        <w:t xml:space="preserve"> сельского поселения</w:t>
      </w:r>
      <w:r w:rsidR="000A20E7" w:rsidRPr="000A20E7">
        <w:rPr>
          <w:sz w:val="26"/>
          <w:szCs w:val="26"/>
        </w:rPr>
        <w:t xml:space="preserve">, и (или) к расходным обязательствам, подлежащим исполнению за счет средств бюджета </w:t>
      </w:r>
      <w:r w:rsidR="00950206">
        <w:rPr>
          <w:sz w:val="26"/>
          <w:szCs w:val="26"/>
        </w:rPr>
        <w:t>Малиновского</w:t>
      </w:r>
      <w:r w:rsidR="000A20E7" w:rsidRPr="00893C23">
        <w:rPr>
          <w:sz w:val="26"/>
          <w:szCs w:val="26"/>
        </w:rPr>
        <w:t xml:space="preserve"> сельского поселения</w:t>
      </w:r>
      <w:r w:rsidR="00893C23" w:rsidRPr="00893C23">
        <w:rPr>
          <w:sz w:val="26"/>
          <w:szCs w:val="26"/>
        </w:rPr>
        <w:t>.</w:t>
      </w:r>
    </w:p>
    <w:p w:rsidR="00893C23" w:rsidRPr="000D07F8" w:rsidRDefault="004C5F2C" w:rsidP="004C5F2C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93C23" w:rsidRPr="000D07F8">
        <w:rPr>
          <w:sz w:val="26"/>
          <w:szCs w:val="26"/>
        </w:rPr>
        <w:t xml:space="preserve">Структура кода целевой статьи расходов бюджета </w:t>
      </w:r>
      <w:r w:rsidR="00950206">
        <w:rPr>
          <w:sz w:val="26"/>
          <w:szCs w:val="26"/>
        </w:rPr>
        <w:t>Малиновского</w:t>
      </w:r>
      <w:r w:rsidRPr="00893C23">
        <w:rPr>
          <w:sz w:val="26"/>
          <w:szCs w:val="26"/>
        </w:rPr>
        <w:t xml:space="preserve"> сельского поселения </w:t>
      </w:r>
      <w:r w:rsidR="00893C23" w:rsidRPr="000D07F8">
        <w:rPr>
          <w:sz w:val="26"/>
          <w:szCs w:val="26"/>
        </w:rPr>
        <w:t>состоит из десяти разрядов и включает следующие составные части</w:t>
      </w:r>
      <w:r w:rsidR="000D07F8" w:rsidRPr="000D07F8">
        <w:rPr>
          <w:sz w:val="26"/>
          <w:szCs w:val="26"/>
        </w:rPr>
        <w:t xml:space="preserve"> (таблица 1)</w:t>
      </w:r>
      <w:r w:rsidR="00893C23" w:rsidRPr="000D07F8">
        <w:rPr>
          <w:sz w:val="26"/>
          <w:szCs w:val="26"/>
        </w:rPr>
        <w:t>:</w:t>
      </w:r>
    </w:p>
    <w:p w:rsidR="00893C23" w:rsidRPr="000D07F8" w:rsidRDefault="004C5F2C" w:rsidP="004C5F2C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93C23" w:rsidRPr="000D07F8">
        <w:rPr>
          <w:sz w:val="26"/>
          <w:szCs w:val="26"/>
        </w:rPr>
        <w:t xml:space="preserve">код программного (непрограммного) направления расходов (8 - </w:t>
      </w:r>
      <w:r>
        <w:rPr>
          <w:sz w:val="26"/>
          <w:szCs w:val="26"/>
        </w:rPr>
        <w:t>12</w:t>
      </w:r>
      <w:r w:rsidR="00893C23" w:rsidRPr="000D07F8">
        <w:rPr>
          <w:sz w:val="26"/>
          <w:szCs w:val="26"/>
        </w:rPr>
        <w:t xml:space="preserve"> разряды), предназначенный для кодирования муниципальных программ </w:t>
      </w:r>
      <w:r w:rsidR="00950206">
        <w:rPr>
          <w:sz w:val="26"/>
          <w:szCs w:val="26"/>
        </w:rPr>
        <w:t>Малиновского</w:t>
      </w:r>
      <w:r w:rsidRPr="00893C23">
        <w:rPr>
          <w:sz w:val="26"/>
          <w:szCs w:val="26"/>
        </w:rPr>
        <w:t xml:space="preserve"> сельского поселения</w:t>
      </w:r>
      <w:r w:rsidRPr="000D07F8">
        <w:rPr>
          <w:sz w:val="26"/>
          <w:szCs w:val="26"/>
        </w:rPr>
        <w:t xml:space="preserve">, а также непрограммных направлений деятельности </w:t>
      </w:r>
      <w:r>
        <w:rPr>
          <w:sz w:val="26"/>
          <w:szCs w:val="26"/>
        </w:rPr>
        <w:t xml:space="preserve">главных распорядителей средств </w:t>
      </w:r>
      <w:r w:rsidRPr="00893C23">
        <w:rPr>
          <w:sz w:val="26"/>
          <w:szCs w:val="26"/>
        </w:rPr>
        <w:t xml:space="preserve">бюджета </w:t>
      </w:r>
      <w:r w:rsidR="00950206">
        <w:rPr>
          <w:sz w:val="26"/>
          <w:szCs w:val="26"/>
        </w:rPr>
        <w:t>Малиновского</w:t>
      </w:r>
      <w:r w:rsidRPr="00893C23">
        <w:rPr>
          <w:sz w:val="26"/>
          <w:szCs w:val="26"/>
        </w:rPr>
        <w:t xml:space="preserve"> сельского поселения</w:t>
      </w:r>
      <w:r w:rsidR="00893C23" w:rsidRPr="000D07F8">
        <w:rPr>
          <w:sz w:val="26"/>
          <w:szCs w:val="26"/>
        </w:rPr>
        <w:t>;</w:t>
      </w:r>
    </w:p>
    <w:p w:rsidR="00893C23" w:rsidRPr="000D07F8" w:rsidRDefault="004C5F2C" w:rsidP="004C5F2C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B14A41">
        <w:rPr>
          <w:sz w:val="26"/>
          <w:szCs w:val="26"/>
        </w:rPr>
        <w:t>код направления расходов (13-17 разряды) предназначен для кодирования бюджетных ассигнований по направлениям расходования средств, конкретизирующим (при необходимости) отдельные мероприятия</w:t>
      </w:r>
      <w:r w:rsidR="00893C23" w:rsidRPr="000D07F8">
        <w:rPr>
          <w:sz w:val="26"/>
          <w:szCs w:val="26"/>
        </w:rPr>
        <w:t>;</w:t>
      </w:r>
    </w:p>
    <w:p w:rsidR="00893C23" w:rsidRPr="000D07F8" w:rsidRDefault="004C5F2C" w:rsidP="004C5F2C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3) ц</w:t>
      </w:r>
      <w:r w:rsidR="00893C23" w:rsidRPr="000D07F8">
        <w:rPr>
          <w:sz w:val="26"/>
          <w:szCs w:val="26"/>
        </w:rPr>
        <w:t xml:space="preserve">елевым статьям бюджета </w:t>
      </w:r>
      <w:r w:rsidR="00950206">
        <w:rPr>
          <w:sz w:val="26"/>
          <w:szCs w:val="26"/>
        </w:rPr>
        <w:t>Малиновского</w:t>
      </w:r>
      <w:r w:rsidR="00962556" w:rsidRPr="00893C23">
        <w:rPr>
          <w:sz w:val="26"/>
          <w:szCs w:val="26"/>
        </w:rPr>
        <w:t xml:space="preserve"> сельского поселения </w:t>
      </w:r>
      <w:r w:rsidR="00893C23" w:rsidRPr="000D07F8">
        <w:rPr>
          <w:sz w:val="26"/>
          <w:szCs w:val="26"/>
        </w:rPr>
        <w:t xml:space="preserve">присваиваются уникальные коды, сформированные с применением буквенно-цифрового ряда: 0, 1, 2, 3, 4, </w:t>
      </w:r>
      <w:r w:rsidR="00893C23" w:rsidRPr="00B14A41">
        <w:rPr>
          <w:sz w:val="26"/>
          <w:szCs w:val="26"/>
        </w:rPr>
        <w:t>5, 6, 7, 8, 9, А, Б, В, Г, Д, Е, Ж, И, К, Л, М, Н, О, П, Р, С, Т, У, Ф, Ц, Ч, Ш, Щ, Э, Ю, Я, D, F, G, I, J, L, N, Q, R, S, U, V, W, Y, Z.</w:t>
      </w:r>
    </w:p>
    <w:p w:rsidR="000D07F8" w:rsidRPr="000D07F8" w:rsidRDefault="000D07F8" w:rsidP="000D07F8">
      <w:pPr>
        <w:pStyle w:val="aa"/>
        <w:jc w:val="right"/>
        <w:rPr>
          <w:noProof w:val="0"/>
          <w:color w:val="auto"/>
          <w:sz w:val="24"/>
          <w:szCs w:val="24"/>
          <w:lang w:val="ru-RU" w:eastAsia="ru-RU"/>
        </w:rPr>
      </w:pPr>
      <w:r w:rsidRPr="000D07F8">
        <w:rPr>
          <w:noProof w:val="0"/>
          <w:color w:val="auto"/>
          <w:sz w:val="24"/>
          <w:szCs w:val="24"/>
          <w:lang w:val="ru-RU" w:eastAsia="ru-RU"/>
        </w:rPr>
        <w:t>Таблица 1</w:t>
      </w:r>
    </w:p>
    <w:tbl>
      <w:tblPr>
        <w:tblOverlap w:val="never"/>
        <w:tblW w:w="107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152"/>
        <w:gridCol w:w="1747"/>
        <w:gridCol w:w="864"/>
        <w:gridCol w:w="864"/>
        <w:gridCol w:w="989"/>
        <w:gridCol w:w="990"/>
        <w:gridCol w:w="990"/>
        <w:gridCol w:w="990"/>
        <w:gridCol w:w="990"/>
      </w:tblGrid>
      <w:tr w:rsidR="000D07F8" w:rsidRPr="000D07F8" w:rsidTr="006555B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7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7F8" w:rsidRPr="000D07F8" w:rsidRDefault="000D07F8" w:rsidP="005B0DF0">
            <w:pPr>
              <w:pStyle w:val="ac"/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>Целевая статья</w:t>
            </w:r>
          </w:p>
        </w:tc>
      </w:tr>
      <w:tr w:rsidR="000D07F8" w:rsidRPr="000D07F8" w:rsidTr="006555B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7F8" w:rsidRPr="000D07F8" w:rsidRDefault="000D07F8" w:rsidP="005B0DF0">
            <w:pPr>
              <w:pStyle w:val="ac"/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>Программная (непрограммная) статья</w:t>
            </w:r>
          </w:p>
        </w:tc>
        <w:tc>
          <w:tcPr>
            <w:tcW w:w="49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7F8" w:rsidRPr="000D07F8" w:rsidRDefault="000D07F8" w:rsidP="005B0DF0">
            <w:pPr>
              <w:pStyle w:val="ac"/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>Направление расходов</w:t>
            </w:r>
          </w:p>
        </w:tc>
      </w:tr>
      <w:tr w:rsidR="000D07F8" w:rsidRPr="000D07F8" w:rsidTr="006555B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07F8" w:rsidRPr="000D07F8" w:rsidRDefault="000D07F8" w:rsidP="005B0DF0">
            <w:pPr>
              <w:pStyle w:val="ac"/>
              <w:spacing w:line="223" w:lineRule="auto"/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>Программное (непрограммное) направление расходов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F8" w:rsidRPr="000D07F8" w:rsidRDefault="000D07F8" w:rsidP="005B0DF0">
            <w:pPr>
              <w:pStyle w:val="ac"/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>Подпрограмма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F8" w:rsidRPr="000D07F8" w:rsidRDefault="000D07F8" w:rsidP="005B0DF0">
            <w:pPr>
              <w:pStyle w:val="ac"/>
              <w:spacing w:line="216" w:lineRule="auto"/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>Основное мероприятие</w:t>
            </w:r>
          </w:p>
        </w:tc>
        <w:tc>
          <w:tcPr>
            <w:tcW w:w="49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7F8" w:rsidRPr="000D07F8" w:rsidRDefault="000D07F8" w:rsidP="005B0DF0">
            <w:pPr>
              <w:rPr>
                <w:sz w:val="24"/>
                <w:szCs w:val="24"/>
              </w:rPr>
            </w:pPr>
          </w:p>
        </w:tc>
      </w:tr>
      <w:tr w:rsidR="006555B0" w:rsidRPr="000D07F8" w:rsidTr="005B0DF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5B0" w:rsidRPr="000D07F8" w:rsidRDefault="006555B0" w:rsidP="005B0DF0">
            <w:pPr>
              <w:pStyle w:val="ac"/>
              <w:tabs>
                <w:tab w:val="left" w:pos="1138"/>
              </w:tabs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noProof w:val="0"/>
                <w:color w:val="auto"/>
                <w:sz w:val="24"/>
                <w:szCs w:val="24"/>
                <w:lang w:val="ru-RU" w:eastAsia="ru-RU"/>
              </w:rPr>
              <w:t xml:space="preserve">         </w:t>
            </w: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>8</w:t>
            </w: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ab/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5B0" w:rsidRPr="000D07F8" w:rsidRDefault="006555B0" w:rsidP="005B0DF0">
            <w:pPr>
              <w:pStyle w:val="ac"/>
              <w:tabs>
                <w:tab w:val="left" w:pos="1138"/>
              </w:tabs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noProof w:val="0"/>
                <w:color w:val="auto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5B0" w:rsidRPr="000D07F8" w:rsidRDefault="006555B0" w:rsidP="005B0DF0">
            <w:pPr>
              <w:pStyle w:val="ac"/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5B0" w:rsidRPr="000D07F8" w:rsidRDefault="006555B0" w:rsidP="005B0DF0">
            <w:pPr>
              <w:pStyle w:val="ac"/>
              <w:tabs>
                <w:tab w:val="left" w:pos="939"/>
              </w:tabs>
              <w:ind w:left="80"/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noProof w:val="0"/>
                <w:color w:val="auto"/>
                <w:sz w:val="24"/>
                <w:szCs w:val="24"/>
                <w:lang w:val="ru-RU" w:eastAsia="ru-RU"/>
              </w:rPr>
              <w:t xml:space="preserve">    </w:t>
            </w: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>11</w:t>
            </w: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ab/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5B0" w:rsidRPr="000D07F8" w:rsidRDefault="006555B0" w:rsidP="005B0DF0">
            <w:pPr>
              <w:pStyle w:val="ac"/>
              <w:tabs>
                <w:tab w:val="left" w:pos="939"/>
              </w:tabs>
              <w:ind w:left="80"/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noProof w:val="0"/>
                <w:color w:val="auto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5B0" w:rsidRPr="000D07F8" w:rsidRDefault="006555B0" w:rsidP="005B0DF0">
            <w:pPr>
              <w:pStyle w:val="ac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>13</w:t>
            </w: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ab/>
              <w:t>14</w:t>
            </w: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ab/>
              <w:t>15</w:t>
            </w: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ab/>
              <w:t>16</w:t>
            </w:r>
            <w:r w:rsidRPr="000D07F8">
              <w:rPr>
                <w:noProof w:val="0"/>
                <w:color w:val="auto"/>
                <w:sz w:val="24"/>
                <w:szCs w:val="24"/>
                <w:lang w:val="ru-RU" w:eastAsia="ru-RU"/>
              </w:rPr>
              <w:tab/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5B0" w:rsidRPr="000D07F8" w:rsidRDefault="006555B0" w:rsidP="005B0DF0">
            <w:pPr>
              <w:pStyle w:val="ac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noProof w:val="0"/>
                <w:color w:val="auto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5B0" w:rsidRPr="000D07F8" w:rsidRDefault="006555B0" w:rsidP="005B0DF0">
            <w:pPr>
              <w:pStyle w:val="ac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noProof w:val="0"/>
                <w:color w:val="auto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5B0" w:rsidRPr="000D07F8" w:rsidRDefault="006555B0" w:rsidP="005B0DF0">
            <w:pPr>
              <w:pStyle w:val="ac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noProof w:val="0"/>
                <w:color w:val="auto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5B0" w:rsidRPr="000D07F8" w:rsidRDefault="006555B0" w:rsidP="005B0DF0">
            <w:pPr>
              <w:pStyle w:val="ac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noProof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noProof w:val="0"/>
                <w:color w:val="auto"/>
                <w:sz w:val="24"/>
                <w:szCs w:val="24"/>
                <w:lang w:val="ru-RU" w:eastAsia="ru-RU"/>
              </w:rPr>
              <w:t>17</w:t>
            </w:r>
          </w:p>
        </w:tc>
      </w:tr>
    </w:tbl>
    <w:p w:rsidR="00B14A41" w:rsidRDefault="00B14A41" w:rsidP="00B14A41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</w:p>
    <w:p w:rsidR="00B14A41" w:rsidRPr="00B14A41" w:rsidRDefault="00B14A41" w:rsidP="00B14A41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14A41">
        <w:rPr>
          <w:sz w:val="26"/>
          <w:szCs w:val="26"/>
        </w:rPr>
        <w:t xml:space="preserve">Код программного направления расходов бюджета </w:t>
      </w:r>
      <w:r w:rsidR="00950206">
        <w:rPr>
          <w:sz w:val="26"/>
          <w:szCs w:val="26"/>
        </w:rPr>
        <w:t>Малиновского</w:t>
      </w:r>
      <w:r w:rsidRPr="00893C23">
        <w:rPr>
          <w:sz w:val="26"/>
          <w:szCs w:val="26"/>
        </w:rPr>
        <w:t xml:space="preserve"> сельского поселения </w:t>
      </w:r>
      <w:r w:rsidRPr="00B14A41">
        <w:rPr>
          <w:sz w:val="26"/>
          <w:szCs w:val="26"/>
        </w:rPr>
        <w:t>в структуре кода целевой статьи расходов формируется следующим образом:</w:t>
      </w:r>
    </w:p>
    <w:p w:rsidR="00B14A41" w:rsidRPr="00B14A41" w:rsidRDefault="00B14A41" w:rsidP="00B14A41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  <w:bookmarkStart w:id="1" w:name="bookmark12"/>
      <w:bookmarkEnd w:id="1"/>
      <w:r>
        <w:rPr>
          <w:sz w:val="26"/>
          <w:szCs w:val="26"/>
        </w:rPr>
        <w:t xml:space="preserve">1) </w:t>
      </w:r>
      <w:r w:rsidRPr="00B14A41">
        <w:rPr>
          <w:sz w:val="26"/>
          <w:szCs w:val="26"/>
        </w:rPr>
        <w:t xml:space="preserve">8-9 разряды используются для кодирования бюджетных ассигнований по муниципальным программам </w:t>
      </w:r>
      <w:r w:rsidR="00950206">
        <w:rPr>
          <w:sz w:val="26"/>
          <w:szCs w:val="26"/>
        </w:rPr>
        <w:t>Малиновского</w:t>
      </w:r>
      <w:r w:rsidRPr="00893C23">
        <w:rPr>
          <w:sz w:val="26"/>
          <w:szCs w:val="26"/>
        </w:rPr>
        <w:t xml:space="preserve"> сельского поселения </w:t>
      </w:r>
      <w:r w:rsidRPr="00B14A41">
        <w:rPr>
          <w:sz w:val="26"/>
          <w:szCs w:val="26"/>
        </w:rPr>
        <w:t>(далее - МП);</w:t>
      </w:r>
    </w:p>
    <w:p w:rsidR="00B14A41" w:rsidRPr="00B14A41" w:rsidRDefault="00B14A41" w:rsidP="00B14A41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  <w:bookmarkStart w:id="2" w:name="bookmark13"/>
      <w:bookmarkEnd w:id="2"/>
      <w:r>
        <w:rPr>
          <w:sz w:val="26"/>
          <w:szCs w:val="26"/>
        </w:rPr>
        <w:t xml:space="preserve">2) </w:t>
      </w:r>
      <w:r w:rsidRPr="00B14A41">
        <w:rPr>
          <w:sz w:val="26"/>
          <w:szCs w:val="26"/>
        </w:rPr>
        <w:t>10 разряд используется для кодирования бюджетных ассигнований по подпрограммам МП и соответствует порядковому номеру подпрограммы в МП;</w:t>
      </w:r>
    </w:p>
    <w:p w:rsidR="00B14A41" w:rsidRPr="00B14A41" w:rsidRDefault="00B14A41" w:rsidP="00B14A41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  <w:bookmarkStart w:id="3" w:name="bookmark14"/>
      <w:bookmarkEnd w:id="3"/>
      <w:r>
        <w:rPr>
          <w:sz w:val="26"/>
          <w:szCs w:val="26"/>
        </w:rPr>
        <w:t xml:space="preserve">3) </w:t>
      </w:r>
      <w:r w:rsidRPr="00B14A41">
        <w:rPr>
          <w:sz w:val="26"/>
          <w:szCs w:val="26"/>
        </w:rPr>
        <w:t>11-12 разряды используются для основных мероприятий МН, входящих в состав МП.</w:t>
      </w:r>
    </w:p>
    <w:p w:rsidR="00B14A41" w:rsidRDefault="00B14A41" w:rsidP="00B14A41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  <w:bookmarkStart w:id="4" w:name="bookmark15"/>
      <w:bookmarkEnd w:id="4"/>
      <w:r>
        <w:rPr>
          <w:sz w:val="26"/>
          <w:szCs w:val="26"/>
        </w:rPr>
        <w:t xml:space="preserve">4) </w:t>
      </w:r>
      <w:r w:rsidRPr="00B14A41">
        <w:rPr>
          <w:sz w:val="26"/>
          <w:szCs w:val="26"/>
        </w:rPr>
        <w:t>13-17 разряды используются для детализации (при необходимости) основных мероприятий МП.</w:t>
      </w:r>
    </w:p>
    <w:p w:rsidR="00B14A41" w:rsidRPr="000A20E7" w:rsidRDefault="000A20E7" w:rsidP="000A20E7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14A41" w:rsidRPr="000A20E7">
        <w:rPr>
          <w:sz w:val="26"/>
          <w:szCs w:val="26"/>
        </w:rPr>
        <w:t xml:space="preserve">Код непрограммного направления расходов бюджета </w:t>
      </w:r>
      <w:r w:rsidR="00950206">
        <w:rPr>
          <w:sz w:val="26"/>
          <w:szCs w:val="26"/>
        </w:rPr>
        <w:t>Малиновского</w:t>
      </w:r>
      <w:r w:rsidRPr="00893C23">
        <w:rPr>
          <w:sz w:val="26"/>
          <w:szCs w:val="26"/>
        </w:rPr>
        <w:t xml:space="preserve"> сельского поселения</w:t>
      </w:r>
      <w:r w:rsidRPr="000A20E7">
        <w:rPr>
          <w:sz w:val="26"/>
          <w:szCs w:val="26"/>
        </w:rPr>
        <w:t xml:space="preserve"> </w:t>
      </w:r>
      <w:r w:rsidR="00B14A41" w:rsidRPr="000A20E7">
        <w:rPr>
          <w:sz w:val="26"/>
          <w:szCs w:val="26"/>
        </w:rPr>
        <w:t>в структуре кода целевой статьи расходов отражаются следующим образом:</w:t>
      </w:r>
    </w:p>
    <w:p w:rsidR="00B14A41" w:rsidRPr="000A20E7" w:rsidRDefault="000A20E7" w:rsidP="000A20E7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  <w:bookmarkStart w:id="5" w:name="bookmark17"/>
      <w:bookmarkEnd w:id="5"/>
      <w:r>
        <w:rPr>
          <w:sz w:val="26"/>
          <w:szCs w:val="26"/>
        </w:rPr>
        <w:t xml:space="preserve">1) </w:t>
      </w:r>
      <w:r w:rsidR="00B14A41" w:rsidRPr="000A20E7">
        <w:rPr>
          <w:sz w:val="26"/>
          <w:szCs w:val="26"/>
        </w:rPr>
        <w:t>8-9 разряды соответствует значению 99;</w:t>
      </w:r>
    </w:p>
    <w:p w:rsidR="00B14A41" w:rsidRPr="000A20E7" w:rsidRDefault="000A20E7" w:rsidP="00B14A41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  <w:bookmarkStart w:id="6" w:name="bookmark18"/>
      <w:bookmarkEnd w:id="6"/>
      <w:r>
        <w:rPr>
          <w:sz w:val="26"/>
          <w:szCs w:val="26"/>
        </w:rPr>
        <w:t xml:space="preserve">2) </w:t>
      </w:r>
      <w:r w:rsidR="00B14A41" w:rsidRPr="000A20E7">
        <w:rPr>
          <w:sz w:val="26"/>
          <w:szCs w:val="26"/>
        </w:rPr>
        <w:t>10 разряд соответствует значению 0;</w:t>
      </w:r>
    </w:p>
    <w:p w:rsidR="000A20E7" w:rsidRPr="000A20E7" w:rsidRDefault="000A20E7" w:rsidP="000A20E7">
      <w:pPr>
        <w:pStyle w:val="a7"/>
        <w:tabs>
          <w:tab w:val="left" w:pos="1409"/>
        </w:tabs>
        <w:ind w:firstLine="0"/>
        <w:jc w:val="both"/>
        <w:rPr>
          <w:noProof w:val="0"/>
          <w:color w:val="auto"/>
          <w:lang w:val="ru-RU" w:eastAsia="ru-RU"/>
        </w:rPr>
      </w:pPr>
      <w:r>
        <w:rPr>
          <w:noProof w:val="0"/>
          <w:color w:val="auto"/>
          <w:lang w:val="ru-RU" w:eastAsia="ru-RU"/>
        </w:rPr>
        <w:t xml:space="preserve">3) </w:t>
      </w:r>
      <w:r w:rsidRPr="000A20E7">
        <w:rPr>
          <w:noProof w:val="0"/>
          <w:color w:val="auto"/>
          <w:lang w:val="ru-RU" w:eastAsia="ru-RU"/>
        </w:rPr>
        <w:t>11-12 разряды соответствуют значению 00, за исключением расходов на руководство и управление в сфере установленных функций ГРБС, которым соответствует значение 01;</w:t>
      </w:r>
    </w:p>
    <w:p w:rsidR="000A20E7" w:rsidRPr="000A20E7" w:rsidRDefault="000A20E7" w:rsidP="000A20E7">
      <w:pPr>
        <w:pStyle w:val="a7"/>
        <w:ind w:firstLine="0"/>
        <w:jc w:val="both"/>
        <w:rPr>
          <w:noProof w:val="0"/>
          <w:color w:val="auto"/>
          <w:lang w:val="ru-RU" w:eastAsia="ru-RU"/>
        </w:rPr>
      </w:pPr>
      <w:bookmarkStart w:id="7" w:name="bookmark20"/>
      <w:bookmarkEnd w:id="7"/>
      <w:r>
        <w:rPr>
          <w:noProof w:val="0"/>
          <w:color w:val="auto"/>
          <w:lang w:val="ru-RU" w:eastAsia="ru-RU"/>
        </w:rPr>
        <w:t>4) 1</w:t>
      </w:r>
      <w:r w:rsidRPr="000A20E7">
        <w:rPr>
          <w:noProof w:val="0"/>
          <w:color w:val="auto"/>
          <w:lang w:val="ru-RU" w:eastAsia="ru-RU"/>
        </w:rPr>
        <w:t xml:space="preserve">3-17 разряды используются для детализации (в случае необходимости) непрограммных </w:t>
      </w:r>
      <w:r w:rsidRPr="000A20E7">
        <w:rPr>
          <w:noProof w:val="0"/>
          <w:color w:val="auto"/>
          <w:lang w:val="ru-RU" w:eastAsia="ru-RU"/>
        </w:rPr>
        <w:lastRenderedPageBreak/>
        <w:t xml:space="preserve">направлений расходов бюджета </w:t>
      </w:r>
      <w:r w:rsidR="00950206">
        <w:rPr>
          <w:noProof w:val="0"/>
          <w:color w:val="auto"/>
          <w:lang w:val="ru-RU" w:eastAsia="ru-RU"/>
        </w:rPr>
        <w:t>Малиновского</w:t>
      </w:r>
      <w:r w:rsidRPr="000A20E7">
        <w:rPr>
          <w:noProof w:val="0"/>
          <w:color w:val="auto"/>
          <w:lang w:val="ru-RU" w:eastAsia="ru-RU"/>
        </w:rPr>
        <w:t xml:space="preserve"> сельского поселения.</w:t>
      </w:r>
    </w:p>
    <w:p w:rsidR="00893C23" w:rsidRPr="000A20E7" w:rsidRDefault="000A20E7" w:rsidP="000A20E7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A20E7">
        <w:rPr>
          <w:sz w:val="26"/>
          <w:szCs w:val="26"/>
        </w:rPr>
        <w:t xml:space="preserve">5. При составлении и исполнении бюджета </w:t>
      </w:r>
      <w:r w:rsidR="00950206">
        <w:rPr>
          <w:sz w:val="26"/>
          <w:szCs w:val="26"/>
        </w:rPr>
        <w:t>Малиновского</w:t>
      </w:r>
      <w:r w:rsidRPr="00893C23">
        <w:rPr>
          <w:sz w:val="26"/>
          <w:szCs w:val="26"/>
        </w:rPr>
        <w:t xml:space="preserve"> сельского поселения</w:t>
      </w:r>
      <w:r w:rsidRPr="000A20E7">
        <w:rPr>
          <w:sz w:val="26"/>
          <w:szCs w:val="26"/>
        </w:rPr>
        <w:t xml:space="preserve"> за счет субсидий, субвенций, иных межбюджетных трансфертов из </w:t>
      </w:r>
      <w:r>
        <w:rPr>
          <w:sz w:val="26"/>
          <w:szCs w:val="26"/>
        </w:rPr>
        <w:t xml:space="preserve">районного, </w:t>
      </w:r>
      <w:r w:rsidRPr="000A20E7">
        <w:rPr>
          <w:sz w:val="26"/>
          <w:szCs w:val="26"/>
        </w:rPr>
        <w:t>областного бюджет</w:t>
      </w:r>
      <w:r>
        <w:rPr>
          <w:sz w:val="26"/>
          <w:szCs w:val="26"/>
        </w:rPr>
        <w:t>ов</w:t>
      </w:r>
      <w:r w:rsidRPr="000A20E7">
        <w:rPr>
          <w:sz w:val="26"/>
          <w:szCs w:val="26"/>
        </w:rPr>
        <w:t>, используются разряды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06</w:t>
      </w:r>
      <w:r>
        <w:rPr>
          <w:sz w:val="26"/>
          <w:szCs w:val="26"/>
        </w:rPr>
        <w:t xml:space="preserve"> июня </w:t>
      </w:r>
      <w:r w:rsidRPr="000A20E7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  <w:r w:rsidRPr="000A20E7">
        <w:rPr>
          <w:sz w:val="26"/>
          <w:szCs w:val="26"/>
        </w:rPr>
        <w:t xml:space="preserve"> № 85н</w:t>
      </w:r>
      <w:r>
        <w:rPr>
          <w:sz w:val="26"/>
          <w:szCs w:val="26"/>
        </w:rPr>
        <w:t>,</w:t>
      </w:r>
      <w:r w:rsidRPr="000A20E7">
        <w:rPr>
          <w:sz w:val="26"/>
          <w:szCs w:val="26"/>
        </w:rPr>
        <w:t xml:space="preserve"> приказом Департамента финансов Томской области от 08</w:t>
      </w:r>
      <w:r>
        <w:rPr>
          <w:sz w:val="26"/>
          <w:szCs w:val="26"/>
        </w:rPr>
        <w:t xml:space="preserve"> ноября </w:t>
      </w:r>
      <w:r w:rsidRPr="000A20E7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  <w:r w:rsidRPr="000A20E7">
        <w:rPr>
          <w:sz w:val="26"/>
          <w:szCs w:val="26"/>
        </w:rPr>
        <w:t xml:space="preserve"> № 32 «О внесении изменений в приказ Департамента финансов Томской области от 22</w:t>
      </w:r>
      <w:r>
        <w:rPr>
          <w:sz w:val="26"/>
          <w:szCs w:val="26"/>
        </w:rPr>
        <w:t xml:space="preserve"> декабря </w:t>
      </w:r>
      <w:r w:rsidRPr="000A20E7">
        <w:rPr>
          <w:sz w:val="26"/>
          <w:szCs w:val="26"/>
        </w:rPr>
        <w:t>2014</w:t>
      </w:r>
      <w:r>
        <w:rPr>
          <w:sz w:val="26"/>
          <w:szCs w:val="26"/>
        </w:rPr>
        <w:t xml:space="preserve"> года</w:t>
      </w:r>
      <w:r w:rsidRPr="000A20E7">
        <w:rPr>
          <w:sz w:val="26"/>
          <w:szCs w:val="26"/>
        </w:rPr>
        <w:t xml:space="preserve"> № 31»</w:t>
      </w:r>
      <w:r>
        <w:rPr>
          <w:sz w:val="26"/>
          <w:szCs w:val="26"/>
        </w:rPr>
        <w:t xml:space="preserve"> и п</w:t>
      </w:r>
      <w:r w:rsidRPr="000A20E7">
        <w:rPr>
          <w:sz w:val="26"/>
          <w:szCs w:val="26"/>
        </w:rPr>
        <w:t xml:space="preserve">риказом Управления финансов Администрации Томского района от 20 января 2020 года № 5 «Об установлении перечня и кодов целевых статей расходов бюджета Томского района», в привязке к кодам программного (непрограммного) направления расходов бюджета </w:t>
      </w:r>
      <w:r w:rsidR="00950206">
        <w:rPr>
          <w:sz w:val="26"/>
          <w:szCs w:val="26"/>
        </w:rPr>
        <w:t>Малиновского</w:t>
      </w:r>
      <w:r w:rsidRPr="00893C2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5B0DF0">
        <w:rPr>
          <w:sz w:val="26"/>
          <w:szCs w:val="26"/>
        </w:rPr>
        <w:t xml:space="preserve">Внесение в течение финансового года изменений в наименование и (или) код целевой статьи расходов бюджета </w:t>
      </w:r>
      <w:r w:rsidR="00950206">
        <w:rPr>
          <w:sz w:val="26"/>
          <w:szCs w:val="26"/>
        </w:rPr>
        <w:t>Малиновского</w:t>
      </w:r>
      <w:r w:rsidRPr="00893C23">
        <w:rPr>
          <w:sz w:val="26"/>
          <w:szCs w:val="26"/>
        </w:rPr>
        <w:t xml:space="preserve"> сельского поселения</w:t>
      </w:r>
      <w:r w:rsidRPr="000A20E7">
        <w:rPr>
          <w:sz w:val="26"/>
          <w:szCs w:val="26"/>
        </w:rPr>
        <w:t xml:space="preserve"> </w:t>
      </w:r>
      <w:r w:rsidRPr="005B0DF0">
        <w:rPr>
          <w:sz w:val="26"/>
          <w:szCs w:val="26"/>
        </w:rPr>
        <w:t xml:space="preserve">не допускается, за исключением случая, если в течение финансового года по указанной целевой статье расходов бюджета </w:t>
      </w:r>
      <w:r w:rsidR="00950206">
        <w:rPr>
          <w:sz w:val="26"/>
          <w:szCs w:val="26"/>
        </w:rPr>
        <w:t>Малиновского</w:t>
      </w:r>
      <w:r w:rsidRPr="00893C23">
        <w:rPr>
          <w:sz w:val="26"/>
          <w:szCs w:val="26"/>
        </w:rPr>
        <w:t xml:space="preserve"> сельского поселения</w:t>
      </w:r>
      <w:r w:rsidRPr="000A20E7">
        <w:rPr>
          <w:sz w:val="26"/>
          <w:szCs w:val="26"/>
        </w:rPr>
        <w:t xml:space="preserve"> </w:t>
      </w:r>
      <w:r w:rsidRPr="005B0DF0">
        <w:rPr>
          <w:sz w:val="26"/>
          <w:szCs w:val="26"/>
        </w:rPr>
        <w:t>не производились кассовые расходы соответствующего бюджета.</w:t>
      </w:r>
    </w:p>
    <w:p w:rsidR="00893C23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B0DF0">
        <w:rPr>
          <w:sz w:val="26"/>
          <w:szCs w:val="26"/>
        </w:rPr>
        <w:t xml:space="preserve">Допускается внесение в течение финансового года изменений в наименование и (или) код целевой статьи для отражения расходов бюджета </w:t>
      </w:r>
      <w:r w:rsidR="00950206">
        <w:rPr>
          <w:sz w:val="26"/>
          <w:szCs w:val="26"/>
        </w:rPr>
        <w:t>Малиновского</w:t>
      </w:r>
      <w:r w:rsidRPr="00893C23">
        <w:rPr>
          <w:sz w:val="26"/>
          <w:szCs w:val="26"/>
        </w:rPr>
        <w:t xml:space="preserve"> сельского поселения</w:t>
      </w:r>
      <w:r w:rsidRPr="005B0DF0">
        <w:rPr>
          <w:sz w:val="26"/>
          <w:szCs w:val="26"/>
        </w:rPr>
        <w:t xml:space="preserve">, в целях софинансирования которых бюджету муниципального образования предоставляются межбюджетные субсидии, распределяемые из федерального и </w:t>
      </w:r>
      <w:r>
        <w:rPr>
          <w:sz w:val="26"/>
          <w:szCs w:val="26"/>
        </w:rPr>
        <w:t>областного</w:t>
      </w:r>
      <w:r w:rsidRPr="005B0DF0">
        <w:rPr>
          <w:sz w:val="26"/>
          <w:szCs w:val="26"/>
        </w:rPr>
        <w:t xml:space="preserve"> бюджетов в течение финансового года</w:t>
      </w:r>
      <w:r>
        <w:rPr>
          <w:sz w:val="26"/>
          <w:szCs w:val="26"/>
        </w:rPr>
        <w:t>.</w:t>
      </w: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1B1F51" w:rsidRDefault="001B1F51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1B1F51" w:rsidRDefault="001B1F51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D118F4" w:rsidRPr="000D033C" w:rsidRDefault="00D118F4" w:rsidP="00D118F4">
      <w:pPr>
        <w:jc w:val="right"/>
        <w:rPr>
          <w:sz w:val="24"/>
          <w:szCs w:val="24"/>
        </w:rPr>
      </w:pPr>
      <w:r w:rsidRPr="000D033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0D033C">
        <w:rPr>
          <w:sz w:val="24"/>
          <w:szCs w:val="24"/>
        </w:rPr>
        <w:t xml:space="preserve"> к Постановлению </w:t>
      </w:r>
    </w:p>
    <w:p w:rsidR="00D118F4" w:rsidRPr="000D033C" w:rsidRDefault="00D118F4" w:rsidP="00D118F4">
      <w:pPr>
        <w:jc w:val="right"/>
        <w:rPr>
          <w:sz w:val="24"/>
          <w:szCs w:val="24"/>
        </w:rPr>
      </w:pPr>
      <w:r w:rsidRPr="000D033C">
        <w:rPr>
          <w:sz w:val="24"/>
          <w:szCs w:val="24"/>
        </w:rPr>
        <w:t xml:space="preserve">Администрации </w:t>
      </w:r>
      <w:r w:rsidR="00950206">
        <w:rPr>
          <w:sz w:val="24"/>
          <w:szCs w:val="24"/>
        </w:rPr>
        <w:t>Малиновского</w:t>
      </w:r>
      <w:r w:rsidRPr="000D033C">
        <w:rPr>
          <w:sz w:val="24"/>
          <w:szCs w:val="24"/>
        </w:rPr>
        <w:t xml:space="preserve"> сельского поселения </w:t>
      </w:r>
    </w:p>
    <w:p w:rsidR="00D118F4" w:rsidRPr="000D033C" w:rsidRDefault="00272871" w:rsidP="00D118F4">
      <w:pPr>
        <w:ind w:right="100"/>
        <w:jc w:val="right"/>
        <w:rPr>
          <w:sz w:val="24"/>
          <w:szCs w:val="24"/>
        </w:rPr>
      </w:pPr>
      <w:r>
        <w:rPr>
          <w:sz w:val="24"/>
          <w:szCs w:val="24"/>
        </w:rPr>
        <w:t>от 27 марта 2020 № 26</w:t>
      </w:r>
    </w:p>
    <w:p w:rsidR="005B0DF0" w:rsidRDefault="005B0DF0" w:rsidP="005B0DF0">
      <w:pPr>
        <w:spacing w:line="200" w:lineRule="exact"/>
        <w:rPr>
          <w:sz w:val="20"/>
          <w:szCs w:val="20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Pr="005B0DF0" w:rsidRDefault="005B0DF0" w:rsidP="005B0DF0">
      <w:pPr>
        <w:pStyle w:val="formattexttopleveltext"/>
        <w:spacing w:before="0" w:beforeAutospacing="0" w:after="0" w:afterAutospacing="0"/>
        <w:ind w:firstLine="720"/>
        <w:jc w:val="center"/>
        <w:rPr>
          <w:b/>
          <w:sz w:val="26"/>
          <w:szCs w:val="26"/>
        </w:rPr>
      </w:pPr>
      <w:r w:rsidRPr="005B0DF0">
        <w:rPr>
          <w:b/>
          <w:sz w:val="28"/>
          <w:szCs w:val="28"/>
        </w:rPr>
        <w:t xml:space="preserve">Перечень и коды целевых статей расходов бюджета </w:t>
      </w:r>
      <w:r w:rsidR="00950206">
        <w:rPr>
          <w:b/>
          <w:sz w:val="28"/>
          <w:szCs w:val="28"/>
        </w:rPr>
        <w:t>Малиновского</w:t>
      </w:r>
      <w:r w:rsidRPr="005B0DF0">
        <w:rPr>
          <w:b/>
          <w:sz w:val="28"/>
          <w:szCs w:val="28"/>
        </w:rPr>
        <w:t xml:space="preserve"> сельского поселения</w:t>
      </w: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tbl>
      <w:tblPr>
        <w:tblW w:w="9875" w:type="dxa"/>
        <w:jc w:val="center"/>
        <w:tblLook w:val="0000" w:firstRow="0" w:lastRow="0" w:firstColumn="0" w:lastColumn="0" w:noHBand="0" w:noVBand="0"/>
      </w:tblPr>
      <w:tblGrid>
        <w:gridCol w:w="811"/>
        <w:gridCol w:w="1785"/>
        <w:gridCol w:w="7279"/>
      </w:tblGrid>
      <w:tr w:rsidR="00874417" w:rsidRPr="00067A7A" w:rsidTr="008401AD">
        <w:trPr>
          <w:trHeight w:val="63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417" w:rsidRPr="005B0DF0" w:rsidRDefault="00874417" w:rsidP="005B0DF0">
            <w:pPr>
              <w:jc w:val="center"/>
              <w:rPr>
                <w:b/>
                <w:sz w:val="28"/>
                <w:szCs w:val="28"/>
              </w:rPr>
            </w:pPr>
            <w:r w:rsidRPr="005B0DF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5B0DF0" w:rsidRDefault="00874417" w:rsidP="005B0DF0">
            <w:pPr>
              <w:pStyle w:val="ac"/>
              <w:ind w:firstLine="580"/>
              <w:rPr>
                <w:b/>
                <w:noProof w:val="0"/>
                <w:color w:val="auto"/>
                <w:sz w:val="28"/>
                <w:szCs w:val="28"/>
                <w:lang w:val="ru-RU" w:eastAsia="ru-RU"/>
              </w:rPr>
            </w:pPr>
            <w:r w:rsidRPr="005B0DF0">
              <w:rPr>
                <w:b/>
                <w:noProof w:val="0"/>
                <w:color w:val="auto"/>
                <w:sz w:val="28"/>
                <w:szCs w:val="28"/>
                <w:lang w:val="ru-RU" w:eastAsia="ru-RU"/>
              </w:rPr>
              <w:t>КЦСР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5B0DF0" w:rsidRDefault="00874417" w:rsidP="005B0DF0">
            <w:pPr>
              <w:pStyle w:val="ac"/>
              <w:jc w:val="center"/>
              <w:rPr>
                <w:b/>
                <w:noProof w:val="0"/>
                <w:color w:val="auto"/>
                <w:sz w:val="28"/>
                <w:szCs w:val="28"/>
                <w:lang w:val="ru-RU" w:eastAsia="ru-RU"/>
              </w:rPr>
            </w:pPr>
            <w:r w:rsidRPr="005B0DF0">
              <w:rPr>
                <w:b/>
                <w:noProof w:val="0"/>
                <w:color w:val="auto"/>
                <w:sz w:val="28"/>
                <w:szCs w:val="28"/>
                <w:lang w:val="ru-RU" w:eastAsia="ru-RU"/>
              </w:rPr>
              <w:t>Наименование КЦСР</w:t>
            </w:r>
          </w:p>
        </w:tc>
      </w:tr>
      <w:tr w:rsidR="00874417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0D033C" w:rsidP="008401AD">
            <w:pPr>
              <w:jc w:val="center"/>
              <w:rPr>
                <w:iCs/>
              </w:rPr>
            </w:pPr>
            <w:r w:rsidRPr="000D033C">
              <w:rPr>
                <w:iCs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jc w:val="center"/>
              <w:rPr>
                <w:iCs/>
              </w:rPr>
            </w:pPr>
            <w:r w:rsidRPr="000D033C">
              <w:rPr>
                <w:iCs/>
              </w:rPr>
              <w:t>9900000110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r w:rsidRPr="000D033C">
              <w:rPr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874417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0D033C" w:rsidP="008401AD">
            <w:pPr>
              <w:jc w:val="center"/>
            </w:pPr>
            <w:r w:rsidRPr="000D033C"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jc w:val="center"/>
              <w:rPr>
                <w:iCs/>
              </w:rPr>
            </w:pPr>
            <w:r w:rsidRPr="000D033C">
              <w:rPr>
                <w:iCs/>
              </w:rPr>
              <w:t>9900000120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r w:rsidRPr="000D033C">
              <w:t>Выполнение других обязательств госуда</w:t>
            </w:r>
            <w:r w:rsidRPr="000D033C">
              <w:t>р</w:t>
            </w:r>
            <w:r w:rsidRPr="000D033C">
              <w:t>ства</w:t>
            </w:r>
          </w:p>
        </w:tc>
      </w:tr>
      <w:tr w:rsidR="00C35A89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A89" w:rsidRPr="000D033C" w:rsidRDefault="000D033C" w:rsidP="008401AD">
            <w:pPr>
              <w:jc w:val="center"/>
              <w:rPr>
                <w:bCs/>
              </w:rPr>
            </w:pPr>
            <w:r w:rsidRPr="000D033C">
              <w:rPr>
                <w:bCs/>
              </w:rPr>
              <w:t>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A89" w:rsidRPr="000D033C" w:rsidRDefault="00C35A89" w:rsidP="008401AD">
            <w:pPr>
              <w:jc w:val="center"/>
            </w:pPr>
            <w:r w:rsidRPr="000D033C">
              <w:t>9900000200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A89" w:rsidRPr="000D033C" w:rsidRDefault="00C35A89" w:rsidP="008401AD">
            <w:pPr>
              <w:rPr>
                <w:bCs/>
              </w:rPr>
            </w:pPr>
            <w:r w:rsidRPr="000D033C">
              <w:t>Мероприятия по предупреждению и ликвидации последс</w:t>
            </w:r>
            <w:r w:rsidRPr="000D033C">
              <w:t>т</w:t>
            </w:r>
            <w:r w:rsidRPr="000D033C">
              <w:t>вий чрезвычайных ситуаций и стихийных бедс</w:t>
            </w:r>
            <w:r w:rsidRPr="000D033C">
              <w:t>т</w:t>
            </w:r>
            <w:r w:rsidRPr="000D033C">
              <w:t>вий</w:t>
            </w:r>
          </w:p>
        </w:tc>
      </w:tr>
      <w:tr w:rsidR="00874417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0D033C" w:rsidP="008401AD">
            <w:pPr>
              <w:jc w:val="center"/>
              <w:rPr>
                <w:bCs/>
              </w:rPr>
            </w:pPr>
            <w:r w:rsidRPr="000D033C">
              <w:rPr>
                <w:bCs/>
              </w:rPr>
              <w:t>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jc w:val="center"/>
              <w:rPr>
                <w:bCs/>
              </w:rPr>
            </w:pP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rPr>
                <w:bCs/>
              </w:rPr>
            </w:pPr>
          </w:p>
        </w:tc>
      </w:tr>
      <w:tr w:rsidR="00874417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0D033C" w:rsidP="008401AD">
            <w:pPr>
              <w:jc w:val="center"/>
            </w:pPr>
            <w:r w:rsidRPr="000D033C">
              <w:t>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jc w:val="center"/>
            </w:pPr>
            <w:r w:rsidRPr="000D033C">
              <w:t>9900000411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r w:rsidRPr="000D033C">
              <w:t>Содержание автомобильных дорог в гр</w:t>
            </w:r>
            <w:r w:rsidRPr="000D033C">
              <w:t>а</w:t>
            </w:r>
            <w:r w:rsidRPr="000D033C">
              <w:t>ницах населенных пунктов</w:t>
            </w:r>
          </w:p>
        </w:tc>
      </w:tr>
      <w:tr w:rsidR="00874417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0D033C" w:rsidP="008401AD">
            <w:pPr>
              <w:jc w:val="center"/>
              <w:rPr>
                <w:iCs/>
              </w:rPr>
            </w:pPr>
            <w:r w:rsidRPr="000D033C">
              <w:rPr>
                <w:iCs/>
              </w:rPr>
              <w:t>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jc w:val="center"/>
            </w:pPr>
            <w:r w:rsidRPr="000D033C">
              <w:t>9900000412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rPr>
                <w:iCs/>
              </w:rPr>
            </w:pPr>
            <w:r w:rsidRPr="000D033C">
              <w:rPr>
                <w:iCs/>
              </w:rPr>
              <w:t>Капитальный ремонт (ремонт) автом</w:t>
            </w:r>
            <w:r w:rsidRPr="000D033C">
              <w:rPr>
                <w:iCs/>
              </w:rPr>
              <w:t>о</w:t>
            </w:r>
            <w:r w:rsidRPr="000D033C">
              <w:rPr>
                <w:iCs/>
              </w:rPr>
              <w:t>бильных дорог в границах населенных пунктов</w:t>
            </w:r>
          </w:p>
        </w:tc>
      </w:tr>
      <w:tr w:rsidR="00874417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0D033C" w:rsidP="008401AD">
            <w:pPr>
              <w:jc w:val="center"/>
            </w:pPr>
            <w:r w:rsidRPr="000D033C">
              <w:t>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jc w:val="center"/>
            </w:pPr>
            <w:r w:rsidRPr="000D033C">
              <w:t>9900000413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r w:rsidRPr="000D033C"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</w:tr>
      <w:tr w:rsidR="00C35A89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A89" w:rsidRPr="000D033C" w:rsidRDefault="000D033C" w:rsidP="008401AD">
            <w:pPr>
              <w:jc w:val="center"/>
            </w:pPr>
            <w:r w:rsidRPr="000D033C">
              <w:t>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A89" w:rsidRPr="000D033C" w:rsidRDefault="00C35A89" w:rsidP="008401AD">
            <w:pPr>
              <w:jc w:val="center"/>
            </w:pPr>
            <w:r w:rsidRPr="000D033C">
              <w:t>9900000414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A89" w:rsidRPr="000D033C" w:rsidRDefault="00C35A89" w:rsidP="008401AD">
            <w:r w:rsidRPr="000D033C">
              <w:t>Разработка проектов организации дорожного движения на автомобильных дорогах (улицах) общего пользования на территории сельских поселений Томского ра</w:t>
            </w:r>
            <w:r w:rsidRPr="000D033C">
              <w:t>й</w:t>
            </w:r>
            <w:r w:rsidRPr="000D033C">
              <w:t>она</w:t>
            </w:r>
          </w:p>
        </w:tc>
      </w:tr>
      <w:tr w:rsidR="00C35A89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A89" w:rsidRPr="000D033C" w:rsidRDefault="000D033C" w:rsidP="008401AD">
            <w:pPr>
              <w:jc w:val="center"/>
            </w:pPr>
            <w:r w:rsidRPr="000D033C">
              <w:t>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A89" w:rsidRPr="000D033C" w:rsidRDefault="00C35A89" w:rsidP="008401AD">
            <w:pPr>
              <w:jc w:val="center"/>
            </w:pPr>
            <w:r w:rsidRPr="000D033C">
              <w:t>9900000421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A89" w:rsidRPr="000D033C" w:rsidRDefault="00C35A89" w:rsidP="008401AD">
            <w:r w:rsidRPr="000D033C">
              <w:t>Мероприятия в области строительства, архитектуры и гр</w:t>
            </w:r>
            <w:r w:rsidRPr="000D033C">
              <w:t>а</w:t>
            </w:r>
            <w:r w:rsidRPr="000D033C">
              <w:t>достроительства</w:t>
            </w:r>
          </w:p>
        </w:tc>
      </w:tr>
      <w:tr w:rsidR="00874417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0D033C" w:rsidP="008401AD">
            <w:pPr>
              <w:jc w:val="center"/>
            </w:pPr>
            <w:r w:rsidRPr="000D033C">
              <w:t>10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pPr>
              <w:jc w:val="center"/>
            </w:pPr>
            <w:r w:rsidRPr="000D033C">
              <w:t>9900000422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17" w:rsidRPr="000D033C" w:rsidRDefault="00874417" w:rsidP="008401AD">
            <w:r w:rsidRPr="000D033C">
              <w:t>Мероприятия по землеустройству и землепользованию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  <w:rPr>
                <w:bCs/>
              </w:rPr>
            </w:pPr>
            <w:r w:rsidRPr="000D033C">
              <w:rPr>
                <w:bCs/>
              </w:rPr>
              <w:t>11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  <w:rPr>
                <w:bCs/>
              </w:rPr>
            </w:pPr>
            <w:r w:rsidRPr="000D033C">
              <w:t>9900000431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rPr>
                <w:bCs/>
              </w:rPr>
            </w:pPr>
            <w:r w:rsidRPr="000D033C">
              <w:rPr>
                <w:bCs/>
              </w:rPr>
              <w:t>Мероприятия в области использования, охраны водных объектов и гидротехнических сооружений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  <w:rPr>
                <w:iCs/>
              </w:rPr>
            </w:pPr>
            <w:r w:rsidRPr="000D033C">
              <w:rPr>
                <w:iCs/>
              </w:rPr>
              <w:t>12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9900000511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rPr>
                <w:iCs/>
              </w:rPr>
            </w:pPr>
            <w:r w:rsidRPr="000D033C">
              <w:rPr>
                <w:iCs/>
              </w:rPr>
              <w:t>Взносы на капитальный ремонт жилых и нежилых помещений в многоквартирных домах, находящихся в мун</w:t>
            </w:r>
            <w:r w:rsidRPr="000D033C">
              <w:rPr>
                <w:iCs/>
              </w:rPr>
              <w:t>и</w:t>
            </w:r>
            <w:r w:rsidRPr="000D033C">
              <w:rPr>
                <w:iCs/>
              </w:rPr>
              <w:t>ципальной собственности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  <w:rPr>
                <w:bCs/>
              </w:rPr>
            </w:pPr>
            <w:r w:rsidRPr="000D033C">
              <w:rPr>
                <w:bCs/>
              </w:rPr>
              <w:t>13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9900000512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rPr>
                <w:bCs/>
              </w:rPr>
            </w:pPr>
            <w:r w:rsidRPr="000D033C">
              <w:rPr>
                <w:bCs/>
              </w:rPr>
              <w:t>Прочие мероприятия в области жилищного хозяйства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14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9900000513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r w:rsidRPr="000D033C">
              <w:t>Капитальный ремонт (ремонт) муниципального жилищного фонда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15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9900000514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r w:rsidRPr="000D033C">
              <w:t>Обеспечение мероприятий по переселению граждан из ав</w:t>
            </w:r>
            <w:r w:rsidRPr="000D033C">
              <w:t>а</w:t>
            </w:r>
            <w:r w:rsidRPr="000D033C">
              <w:t>рийного жилищного фонда, в том числе переселению гр</w:t>
            </w:r>
            <w:r w:rsidRPr="000D033C">
              <w:t>а</w:t>
            </w:r>
            <w:r w:rsidRPr="000D033C">
              <w:t>ждан из аварийного жилищного фонда с учетом необход</w:t>
            </w:r>
            <w:r w:rsidRPr="000D033C">
              <w:t>и</w:t>
            </w:r>
            <w:r w:rsidRPr="000D033C">
              <w:t>мости развития малоэтажного жилищного строительства за счет средств поселений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16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9900000521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rPr>
                <w:bCs/>
              </w:rPr>
            </w:pPr>
            <w:r w:rsidRPr="000D033C">
              <w:t>Капитальный ремонт (ремонт) объе</w:t>
            </w:r>
            <w:r w:rsidRPr="000D033C">
              <w:t>к</w:t>
            </w:r>
            <w:r w:rsidRPr="000D033C">
              <w:t>тов коммунального хозяйства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17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9900000522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r w:rsidRPr="000D033C">
              <w:t>Прочие мероприятия в области коммунального хозяйства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18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  <w:rPr>
                <w:bCs/>
              </w:rPr>
            </w:pPr>
            <w:r w:rsidRPr="000D033C">
              <w:t>9900000531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r w:rsidRPr="000D033C">
              <w:t>Уличное освещение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19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9900000532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r w:rsidRPr="000D033C">
              <w:t>Озеленение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20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9900000533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r w:rsidRPr="000D033C">
              <w:t>Организация и содержание мест захоронения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21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9900000534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r w:rsidRPr="000D033C">
              <w:t>Прочие мероприятия по благоустройству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</w:pPr>
            <w:r w:rsidRPr="000D033C">
              <w:t>22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</w:pPr>
            <w:r w:rsidRPr="000D033C">
              <w:t>9900000610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r w:rsidRPr="000D033C"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</w:tr>
      <w:tr w:rsidR="000D033C" w:rsidRPr="000D033C" w:rsidTr="00A4711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23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  <w:jc w:val="center"/>
            </w:pPr>
            <w:r w:rsidRPr="000D033C">
              <w:t>9900000630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</w:pPr>
            <w:r w:rsidRPr="000D033C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</w:t>
            </w:r>
            <w:r w:rsidRPr="000D033C">
              <w:t>е</w:t>
            </w:r>
            <w:r w:rsidRPr="000D033C">
              <w:t>ления</w:t>
            </w:r>
          </w:p>
        </w:tc>
      </w:tr>
      <w:tr w:rsidR="000D033C" w:rsidRPr="000D033C" w:rsidTr="00A4711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24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  <w:jc w:val="center"/>
            </w:pPr>
            <w:r w:rsidRPr="000D033C">
              <w:t>9900000640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</w:pPr>
            <w:r w:rsidRPr="000D033C">
              <w:t>Межбюджетные трансферты бюджетам муниципальных районов из бюджетов поселений на осуществление части полномочий по капитальному ремонту объектов комм</w:t>
            </w:r>
            <w:r w:rsidRPr="000D033C">
              <w:t>у</w:t>
            </w:r>
            <w:r w:rsidRPr="000D033C">
              <w:t>нального хозяйства</w:t>
            </w:r>
          </w:p>
        </w:tc>
      </w:tr>
      <w:tr w:rsidR="000D033C" w:rsidRPr="000D033C" w:rsidTr="00360BC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25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  <w:jc w:val="center"/>
            </w:pPr>
            <w:r w:rsidRPr="000D033C">
              <w:t>9900000650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</w:pPr>
            <w:r w:rsidRPr="000D033C">
              <w:t>Межбюджетные трансферты бюджетам муниципальных районов из бюджетов поселений на осуществление полн</w:t>
            </w:r>
            <w:r w:rsidRPr="000D033C">
              <w:t>о</w:t>
            </w:r>
            <w:r w:rsidRPr="000D033C">
              <w:t xml:space="preserve">мочий по решению </w:t>
            </w:r>
            <w:r w:rsidRPr="000D033C">
              <w:lastRenderedPageBreak/>
              <w:t>вопросов местного значения Посел</w:t>
            </w:r>
            <w:r w:rsidRPr="000D033C">
              <w:t>е</w:t>
            </w:r>
            <w:r w:rsidRPr="000D033C">
              <w:t>ния, в части организации благоустройства территории в границах муниципального образования (Поселения)</w:t>
            </w:r>
          </w:p>
        </w:tc>
      </w:tr>
      <w:tr w:rsidR="000D033C" w:rsidRPr="000D033C" w:rsidTr="00360BC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lastRenderedPageBreak/>
              <w:t>26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  <w:jc w:val="center"/>
            </w:pPr>
            <w:r w:rsidRPr="000D033C">
              <w:t>9900000660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</w:pPr>
            <w:r w:rsidRPr="000D033C">
              <w:t>Межбюджетные трансферты бюджетам муниципальных районов из бюджетов сельских поселений на осуществл</w:t>
            </w:r>
            <w:r w:rsidRPr="000D033C">
              <w:t>е</w:t>
            </w:r>
            <w:r w:rsidRPr="000D033C">
              <w:t>ние полномочий по обеспечению развития и укрепления материально- технической базы муниципальных домов культуры</w:t>
            </w:r>
          </w:p>
        </w:tc>
      </w:tr>
      <w:tr w:rsidR="000D033C" w:rsidRPr="000D033C" w:rsidTr="008D2989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27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  <w:jc w:val="center"/>
            </w:pPr>
            <w:r w:rsidRPr="000D033C">
              <w:t>9900000670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</w:pPr>
            <w:r w:rsidRPr="000D033C">
              <w:t>Межбюджетные трансферты бюджетам муниципальных районов из бюджетов сельских поселений на осуществл</w:t>
            </w:r>
            <w:r w:rsidRPr="000D033C">
              <w:t>е</w:t>
            </w:r>
            <w:r w:rsidRPr="000D033C">
              <w:t>ние полномочий по созданию условий для организации д</w:t>
            </w:r>
            <w:r w:rsidRPr="000D033C">
              <w:t>о</w:t>
            </w:r>
            <w:r w:rsidRPr="000D033C">
              <w:t>суга и обеспечения жителей поселения услугами организ</w:t>
            </w:r>
            <w:r w:rsidRPr="000D033C">
              <w:t>а</w:t>
            </w:r>
            <w:r w:rsidRPr="000D033C">
              <w:t>ций культуры</w:t>
            </w:r>
          </w:p>
        </w:tc>
      </w:tr>
      <w:tr w:rsidR="000D033C" w:rsidRPr="000D033C" w:rsidTr="008D2989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28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  <w:jc w:val="center"/>
            </w:pPr>
            <w:r w:rsidRPr="000D033C">
              <w:t>9900000680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33C" w:rsidRPr="000D033C" w:rsidRDefault="000D033C" w:rsidP="001F6C6B">
            <w:pPr>
              <w:autoSpaceDE w:val="0"/>
              <w:autoSpaceDN w:val="0"/>
              <w:adjustRightInd w:val="0"/>
            </w:pPr>
            <w:r w:rsidRPr="000D033C">
              <w:t>Межбюджетные трансферты, передаваемые бюджетам м</w:t>
            </w:r>
            <w:r w:rsidRPr="000D033C">
              <w:t>у</w:t>
            </w:r>
            <w:r w:rsidRPr="000D033C">
              <w:t>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</w:t>
            </w:r>
            <w:r w:rsidRPr="000D033C">
              <w:t>а</w:t>
            </w:r>
            <w:r w:rsidRPr="000D033C">
              <w:t>шениями (на обеспечение условий для развития на терр</w:t>
            </w:r>
            <w:r w:rsidRPr="000D033C">
              <w:t>и</w:t>
            </w:r>
            <w:r w:rsidRPr="000D033C">
              <w:t>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</w:t>
            </w:r>
            <w:r w:rsidRPr="000D033C">
              <w:t>я</w:t>
            </w:r>
            <w:r w:rsidRPr="000D033C">
              <w:t>тий поселения)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  <w:rPr>
                <w:iCs/>
              </w:rPr>
            </w:pPr>
            <w:r w:rsidRPr="000D033C">
              <w:rPr>
                <w:iCs/>
              </w:rPr>
              <w:t>29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  <w:rPr>
                <w:iCs/>
              </w:rPr>
            </w:pPr>
            <w:r w:rsidRPr="000D033C">
              <w:rPr>
                <w:iCs/>
              </w:rPr>
              <w:t>9900000730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r w:rsidRPr="000D033C">
              <w:rPr>
                <w:iCs/>
              </w:rPr>
              <w:t>Фонд непредвиденных расходов Админ</w:t>
            </w:r>
            <w:r w:rsidRPr="000D033C">
              <w:rPr>
                <w:iCs/>
              </w:rPr>
              <w:t>и</w:t>
            </w:r>
            <w:r w:rsidRPr="000D033C">
              <w:rPr>
                <w:iCs/>
              </w:rPr>
              <w:t>страции поселения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</w:pPr>
            <w:r w:rsidRPr="000D033C">
              <w:t>30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</w:pPr>
            <w:r w:rsidRPr="000D033C">
              <w:t>9900000740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r w:rsidRPr="000D033C"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31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  <w:rPr>
                <w:bCs/>
              </w:rPr>
            </w:pPr>
            <w:r w:rsidRPr="000D033C">
              <w:rPr>
                <w:bCs/>
              </w:rPr>
              <w:t>9900000810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r w:rsidRPr="000D033C">
              <w:t>Расходы на обеспечение деятельности сельских домов культуры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</w:pPr>
            <w:r w:rsidRPr="000D033C">
              <w:t>32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</w:pPr>
            <w:r w:rsidRPr="000D033C">
              <w:t>9900000910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r w:rsidRPr="000D033C">
              <w:t>Мероприятия в области спорта и физической культуры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</w:pPr>
            <w:r w:rsidRPr="000D033C">
              <w:t>33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</w:pPr>
            <w:r w:rsidRPr="000D033C">
              <w:t>9900100000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r w:rsidRPr="000D033C">
              <w:t>Руководство и управление в сфере устано</w:t>
            </w:r>
            <w:r w:rsidRPr="000D033C">
              <w:t>в</w:t>
            </w:r>
            <w:r w:rsidRPr="000D033C">
              <w:t>ленных функций органов государственной власти субъектов Российской Федерации  и органов местного самоуправления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34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  <w:rPr>
                <w:lang w:val="en-US"/>
              </w:rPr>
            </w:pPr>
            <w:r w:rsidRPr="000D033C">
              <w:rPr>
                <w:lang w:val="en-US"/>
              </w:rPr>
              <w:t>99000S0710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rPr>
                <w:bCs/>
                <w:iCs/>
              </w:rPr>
            </w:pPr>
            <w:r w:rsidRPr="000D033C">
              <w:t>Софинансирование на оказание пом</w:t>
            </w:r>
            <w:r w:rsidRPr="000D033C">
              <w:t>о</w:t>
            </w:r>
            <w:r w:rsidRPr="000D033C">
              <w:t>щи в ремонте и (или) переустройстве жилых помещений граждан, не сто</w:t>
            </w:r>
            <w:r w:rsidRPr="000D033C">
              <w:t>я</w:t>
            </w:r>
            <w:r w:rsidRPr="000D033C">
              <w:t>щих на учете в качестве нуждающихся в улучшении жилищных условий и не реализовавших свое право на улучш</w:t>
            </w:r>
            <w:r w:rsidRPr="000D033C">
              <w:t>е</w:t>
            </w:r>
            <w:r w:rsidRPr="000D033C">
              <w:t>ние жилищных условий за счет средств федерального и областного бюджетов в 2009 и последующих г</w:t>
            </w:r>
            <w:r w:rsidRPr="000D033C">
              <w:t>о</w:t>
            </w:r>
            <w:r w:rsidRPr="000D033C">
              <w:t>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</w:t>
            </w:r>
            <w:r w:rsidRPr="000D033C">
              <w:t>в</w:t>
            </w:r>
            <w:r w:rsidRPr="000D033C">
              <w:t>ших несовершеннолетних узников концлагерей; вдов погибших (умерших)  участников Великой Отечес</w:t>
            </w:r>
            <w:r w:rsidRPr="000D033C">
              <w:t>т</w:t>
            </w:r>
            <w:r w:rsidRPr="000D033C">
              <w:t>венной войны 1941 – 1945 годов, не вступивших в повторный брак</w:t>
            </w:r>
          </w:p>
        </w:tc>
      </w:tr>
      <w:tr w:rsidR="000D033C" w:rsidRPr="000D033C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  <w:rPr>
                <w:color w:val="000000"/>
              </w:rPr>
            </w:pPr>
            <w:r w:rsidRPr="000D033C">
              <w:rPr>
                <w:color w:val="000000"/>
              </w:rPr>
              <w:t>35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990P5S0008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rPr>
                <w:color w:val="000000"/>
              </w:rPr>
            </w:pPr>
            <w:r w:rsidRPr="000D033C">
              <w:rPr>
                <w:color w:val="000000"/>
              </w:rPr>
              <w:t>Софинансирование на обеспечение условий для развития физической культуры и масс</w:t>
            </w:r>
            <w:r w:rsidRPr="000D033C">
              <w:rPr>
                <w:color w:val="000000"/>
              </w:rPr>
              <w:t>о</w:t>
            </w:r>
            <w:r w:rsidRPr="000D033C">
              <w:rPr>
                <w:color w:val="000000"/>
              </w:rPr>
              <w:t>вого спорта</w:t>
            </w:r>
          </w:p>
        </w:tc>
      </w:tr>
      <w:tr w:rsidR="000D033C" w:rsidRPr="00067A7A" w:rsidTr="008401AD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8401AD">
            <w:pPr>
              <w:jc w:val="center"/>
            </w:pPr>
            <w:r w:rsidRPr="000D033C">
              <w:t>36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D033C" w:rsidRDefault="000D033C" w:rsidP="001F6C6B">
            <w:pPr>
              <w:jc w:val="center"/>
            </w:pPr>
            <w:r w:rsidRPr="000D033C">
              <w:t>9900600700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C" w:rsidRPr="00067A7A" w:rsidRDefault="000D033C" w:rsidP="001F6C6B">
            <w:r w:rsidRPr="000D033C">
              <w:t>Обеспечение проведения выборов и референдумов</w:t>
            </w:r>
          </w:p>
        </w:tc>
      </w:tr>
    </w:tbl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5B0DF0" w:rsidRPr="000A20E7" w:rsidRDefault="005B0DF0" w:rsidP="005B0DF0">
      <w:pPr>
        <w:pStyle w:val="formattexttopleveltex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sectPr w:rsidR="005B0DF0" w:rsidRPr="000A20E7" w:rsidSect="00893C23">
      <w:pgSz w:w="11900" w:h="16838"/>
      <w:pgMar w:top="360" w:right="566" w:bottom="659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FFFFFFFF"/>
    <w:lvl w:ilvl="0" w:tplc="EC44943E">
      <w:start w:val="1"/>
      <w:numFmt w:val="bullet"/>
      <w:lvlText w:val="-"/>
      <w:lvlJc w:val="left"/>
    </w:lvl>
    <w:lvl w:ilvl="1" w:tplc="9B442F88">
      <w:numFmt w:val="decimal"/>
      <w:lvlText w:val=""/>
      <w:lvlJc w:val="left"/>
      <w:rPr>
        <w:rFonts w:cs="Times New Roman"/>
      </w:rPr>
    </w:lvl>
    <w:lvl w:ilvl="2" w:tplc="FDDA20FA">
      <w:numFmt w:val="decimal"/>
      <w:lvlText w:val=""/>
      <w:lvlJc w:val="left"/>
      <w:rPr>
        <w:rFonts w:cs="Times New Roman"/>
      </w:rPr>
    </w:lvl>
    <w:lvl w:ilvl="3" w:tplc="993E570E">
      <w:numFmt w:val="decimal"/>
      <w:lvlText w:val=""/>
      <w:lvlJc w:val="left"/>
      <w:rPr>
        <w:rFonts w:cs="Times New Roman"/>
      </w:rPr>
    </w:lvl>
    <w:lvl w:ilvl="4" w:tplc="2EACD7E6">
      <w:numFmt w:val="decimal"/>
      <w:lvlText w:val=""/>
      <w:lvlJc w:val="left"/>
      <w:rPr>
        <w:rFonts w:cs="Times New Roman"/>
      </w:rPr>
    </w:lvl>
    <w:lvl w:ilvl="5" w:tplc="37C63412">
      <w:numFmt w:val="decimal"/>
      <w:lvlText w:val=""/>
      <w:lvlJc w:val="left"/>
      <w:rPr>
        <w:rFonts w:cs="Times New Roman"/>
      </w:rPr>
    </w:lvl>
    <w:lvl w:ilvl="6" w:tplc="E578E836">
      <w:numFmt w:val="decimal"/>
      <w:lvlText w:val=""/>
      <w:lvlJc w:val="left"/>
      <w:rPr>
        <w:rFonts w:cs="Times New Roman"/>
      </w:rPr>
    </w:lvl>
    <w:lvl w:ilvl="7" w:tplc="E40E8A0E">
      <w:numFmt w:val="decimal"/>
      <w:lvlText w:val=""/>
      <w:lvlJc w:val="left"/>
      <w:rPr>
        <w:rFonts w:cs="Times New Roman"/>
      </w:rPr>
    </w:lvl>
    <w:lvl w:ilvl="8" w:tplc="BD70185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BB3"/>
    <w:multiLevelType w:val="hybridMultilevel"/>
    <w:tmpl w:val="FFFFFFFF"/>
    <w:lvl w:ilvl="0" w:tplc="3382782C">
      <w:start w:val="1"/>
      <w:numFmt w:val="bullet"/>
      <w:lvlText w:val="к"/>
      <w:lvlJc w:val="left"/>
    </w:lvl>
    <w:lvl w:ilvl="1" w:tplc="967CAE0C">
      <w:start w:val="1"/>
      <w:numFmt w:val="bullet"/>
      <w:lvlText w:val="-"/>
      <w:lvlJc w:val="left"/>
    </w:lvl>
    <w:lvl w:ilvl="2" w:tplc="AF8630A0">
      <w:numFmt w:val="decimal"/>
      <w:lvlText w:val=""/>
      <w:lvlJc w:val="left"/>
      <w:rPr>
        <w:rFonts w:cs="Times New Roman"/>
      </w:rPr>
    </w:lvl>
    <w:lvl w:ilvl="3" w:tplc="F31E68D8">
      <w:numFmt w:val="decimal"/>
      <w:lvlText w:val=""/>
      <w:lvlJc w:val="left"/>
      <w:rPr>
        <w:rFonts w:cs="Times New Roman"/>
      </w:rPr>
    </w:lvl>
    <w:lvl w:ilvl="4" w:tplc="8AE85FCA">
      <w:numFmt w:val="decimal"/>
      <w:lvlText w:val=""/>
      <w:lvlJc w:val="left"/>
      <w:rPr>
        <w:rFonts w:cs="Times New Roman"/>
      </w:rPr>
    </w:lvl>
    <w:lvl w:ilvl="5" w:tplc="5BF09C06">
      <w:numFmt w:val="decimal"/>
      <w:lvlText w:val=""/>
      <w:lvlJc w:val="left"/>
      <w:rPr>
        <w:rFonts w:cs="Times New Roman"/>
      </w:rPr>
    </w:lvl>
    <w:lvl w:ilvl="6" w:tplc="09BE0110">
      <w:numFmt w:val="decimal"/>
      <w:lvlText w:val=""/>
      <w:lvlJc w:val="left"/>
      <w:rPr>
        <w:rFonts w:cs="Times New Roman"/>
      </w:rPr>
    </w:lvl>
    <w:lvl w:ilvl="7" w:tplc="2F285C4C">
      <w:numFmt w:val="decimal"/>
      <w:lvlText w:val=""/>
      <w:lvlJc w:val="left"/>
      <w:rPr>
        <w:rFonts w:cs="Times New Roman"/>
      </w:rPr>
    </w:lvl>
    <w:lvl w:ilvl="8" w:tplc="440AACB4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649"/>
    <w:multiLevelType w:val="hybridMultilevel"/>
    <w:tmpl w:val="FFFFFFFF"/>
    <w:lvl w:ilvl="0" w:tplc="ACCEF04C">
      <w:start w:val="1"/>
      <w:numFmt w:val="bullet"/>
      <w:lvlText w:val="№"/>
      <w:lvlJc w:val="left"/>
    </w:lvl>
    <w:lvl w:ilvl="1" w:tplc="3DC2B4F6">
      <w:start w:val="1"/>
      <w:numFmt w:val="decimal"/>
      <w:lvlText w:val="%2."/>
      <w:lvlJc w:val="left"/>
      <w:rPr>
        <w:rFonts w:cs="Times New Roman"/>
      </w:rPr>
    </w:lvl>
    <w:lvl w:ilvl="2" w:tplc="F708734C">
      <w:numFmt w:val="decimal"/>
      <w:lvlText w:val=""/>
      <w:lvlJc w:val="left"/>
      <w:rPr>
        <w:rFonts w:cs="Times New Roman"/>
      </w:rPr>
    </w:lvl>
    <w:lvl w:ilvl="3" w:tplc="CC508DC4">
      <w:numFmt w:val="decimal"/>
      <w:lvlText w:val=""/>
      <w:lvlJc w:val="left"/>
      <w:rPr>
        <w:rFonts w:cs="Times New Roman"/>
      </w:rPr>
    </w:lvl>
    <w:lvl w:ilvl="4" w:tplc="33A6DB5A">
      <w:numFmt w:val="decimal"/>
      <w:lvlText w:val=""/>
      <w:lvlJc w:val="left"/>
      <w:rPr>
        <w:rFonts w:cs="Times New Roman"/>
      </w:rPr>
    </w:lvl>
    <w:lvl w:ilvl="5" w:tplc="BD282DDE">
      <w:numFmt w:val="decimal"/>
      <w:lvlText w:val=""/>
      <w:lvlJc w:val="left"/>
      <w:rPr>
        <w:rFonts w:cs="Times New Roman"/>
      </w:rPr>
    </w:lvl>
    <w:lvl w:ilvl="6" w:tplc="27880FB4">
      <w:numFmt w:val="decimal"/>
      <w:lvlText w:val=""/>
      <w:lvlJc w:val="left"/>
      <w:rPr>
        <w:rFonts w:cs="Times New Roman"/>
      </w:rPr>
    </w:lvl>
    <w:lvl w:ilvl="7" w:tplc="B01C918E">
      <w:numFmt w:val="decimal"/>
      <w:lvlText w:val=""/>
      <w:lvlJc w:val="left"/>
      <w:rPr>
        <w:rFonts w:cs="Times New Roman"/>
      </w:rPr>
    </w:lvl>
    <w:lvl w:ilvl="8" w:tplc="A0C8851E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6E9"/>
    <w:multiLevelType w:val="hybridMultilevel"/>
    <w:tmpl w:val="FFFFFFFF"/>
    <w:lvl w:ilvl="0" w:tplc="08109D0C">
      <w:start w:val="1"/>
      <w:numFmt w:val="bullet"/>
      <w:lvlText w:val="-"/>
      <w:lvlJc w:val="left"/>
    </w:lvl>
    <w:lvl w:ilvl="1" w:tplc="5DBED428">
      <w:numFmt w:val="decimal"/>
      <w:lvlText w:val=""/>
      <w:lvlJc w:val="left"/>
      <w:rPr>
        <w:rFonts w:cs="Times New Roman"/>
      </w:rPr>
    </w:lvl>
    <w:lvl w:ilvl="2" w:tplc="B55280CC">
      <w:numFmt w:val="decimal"/>
      <w:lvlText w:val=""/>
      <w:lvlJc w:val="left"/>
      <w:rPr>
        <w:rFonts w:cs="Times New Roman"/>
      </w:rPr>
    </w:lvl>
    <w:lvl w:ilvl="3" w:tplc="A1942A92">
      <w:numFmt w:val="decimal"/>
      <w:lvlText w:val=""/>
      <w:lvlJc w:val="left"/>
      <w:rPr>
        <w:rFonts w:cs="Times New Roman"/>
      </w:rPr>
    </w:lvl>
    <w:lvl w:ilvl="4" w:tplc="9FACF812">
      <w:numFmt w:val="decimal"/>
      <w:lvlText w:val=""/>
      <w:lvlJc w:val="left"/>
      <w:rPr>
        <w:rFonts w:cs="Times New Roman"/>
      </w:rPr>
    </w:lvl>
    <w:lvl w:ilvl="5" w:tplc="6E74C3AA">
      <w:numFmt w:val="decimal"/>
      <w:lvlText w:val=""/>
      <w:lvlJc w:val="left"/>
      <w:rPr>
        <w:rFonts w:cs="Times New Roman"/>
      </w:rPr>
    </w:lvl>
    <w:lvl w:ilvl="6" w:tplc="CF769486">
      <w:numFmt w:val="decimal"/>
      <w:lvlText w:val=""/>
      <w:lvlJc w:val="left"/>
      <w:rPr>
        <w:rFonts w:cs="Times New Roman"/>
      </w:rPr>
    </w:lvl>
    <w:lvl w:ilvl="7" w:tplc="4932600A">
      <w:numFmt w:val="decimal"/>
      <w:lvlText w:val=""/>
      <w:lvlJc w:val="left"/>
      <w:rPr>
        <w:rFonts w:cs="Times New Roman"/>
      </w:rPr>
    </w:lvl>
    <w:lvl w:ilvl="8" w:tplc="D6D42EC6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EA6"/>
    <w:multiLevelType w:val="hybridMultilevel"/>
    <w:tmpl w:val="FFFFFFFF"/>
    <w:lvl w:ilvl="0" w:tplc="190E9282">
      <w:start w:val="1"/>
      <w:numFmt w:val="decimal"/>
      <w:lvlText w:val="%1"/>
      <w:lvlJc w:val="left"/>
      <w:rPr>
        <w:rFonts w:cs="Times New Roman"/>
      </w:rPr>
    </w:lvl>
    <w:lvl w:ilvl="1" w:tplc="F6CA3762">
      <w:numFmt w:val="decimal"/>
      <w:lvlText w:val=""/>
      <w:lvlJc w:val="left"/>
      <w:rPr>
        <w:rFonts w:cs="Times New Roman"/>
      </w:rPr>
    </w:lvl>
    <w:lvl w:ilvl="2" w:tplc="033EA8C8">
      <w:numFmt w:val="decimal"/>
      <w:lvlText w:val=""/>
      <w:lvlJc w:val="left"/>
      <w:rPr>
        <w:rFonts w:cs="Times New Roman"/>
      </w:rPr>
    </w:lvl>
    <w:lvl w:ilvl="3" w:tplc="B19E8BA8">
      <w:numFmt w:val="decimal"/>
      <w:lvlText w:val=""/>
      <w:lvlJc w:val="left"/>
      <w:rPr>
        <w:rFonts w:cs="Times New Roman"/>
      </w:rPr>
    </w:lvl>
    <w:lvl w:ilvl="4" w:tplc="4A0E601C">
      <w:numFmt w:val="decimal"/>
      <w:lvlText w:val=""/>
      <w:lvlJc w:val="left"/>
      <w:rPr>
        <w:rFonts w:cs="Times New Roman"/>
      </w:rPr>
    </w:lvl>
    <w:lvl w:ilvl="5" w:tplc="A798FFD2">
      <w:numFmt w:val="decimal"/>
      <w:lvlText w:val=""/>
      <w:lvlJc w:val="left"/>
      <w:rPr>
        <w:rFonts w:cs="Times New Roman"/>
      </w:rPr>
    </w:lvl>
    <w:lvl w:ilvl="6" w:tplc="BCD6D114">
      <w:numFmt w:val="decimal"/>
      <w:lvlText w:val=""/>
      <w:lvlJc w:val="left"/>
      <w:rPr>
        <w:rFonts w:cs="Times New Roman"/>
      </w:rPr>
    </w:lvl>
    <w:lvl w:ilvl="7" w:tplc="6ED44104">
      <w:numFmt w:val="decimal"/>
      <w:lvlText w:val=""/>
      <w:lvlJc w:val="left"/>
      <w:rPr>
        <w:rFonts w:cs="Times New Roman"/>
      </w:rPr>
    </w:lvl>
    <w:lvl w:ilvl="8" w:tplc="9C7246A4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FFFFFFFF"/>
    <w:lvl w:ilvl="0" w:tplc="8E747B76">
      <w:start w:val="1"/>
      <w:numFmt w:val="bullet"/>
      <w:lvlText w:val="-"/>
      <w:lvlJc w:val="left"/>
    </w:lvl>
    <w:lvl w:ilvl="1" w:tplc="C4322E7A">
      <w:numFmt w:val="decimal"/>
      <w:lvlText w:val=""/>
      <w:lvlJc w:val="left"/>
      <w:rPr>
        <w:rFonts w:cs="Times New Roman"/>
      </w:rPr>
    </w:lvl>
    <w:lvl w:ilvl="2" w:tplc="6B38B1D8">
      <w:numFmt w:val="decimal"/>
      <w:lvlText w:val=""/>
      <w:lvlJc w:val="left"/>
      <w:rPr>
        <w:rFonts w:cs="Times New Roman"/>
      </w:rPr>
    </w:lvl>
    <w:lvl w:ilvl="3" w:tplc="3E9EC45C">
      <w:numFmt w:val="decimal"/>
      <w:lvlText w:val=""/>
      <w:lvlJc w:val="left"/>
      <w:rPr>
        <w:rFonts w:cs="Times New Roman"/>
      </w:rPr>
    </w:lvl>
    <w:lvl w:ilvl="4" w:tplc="B70E4CDE">
      <w:numFmt w:val="decimal"/>
      <w:lvlText w:val=""/>
      <w:lvlJc w:val="left"/>
      <w:rPr>
        <w:rFonts w:cs="Times New Roman"/>
      </w:rPr>
    </w:lvl>
    <w:lvl w:ilvl="5" w:tplc="2EFE2058">
      <w:numFmt w:val="decimal"/>
      <w:lvlText w:val=""/>
      <w:lvlJc w:val="left"/>
      <w:rPr>
        <w:rFonts w:cs="Times New Roman"/>
      </w:rPr>
    </w:lvl>
    <w:lvl w:ilvl="6" w:tplc="1C566C0C">
      <w:numFmt w:val="decimal"/>
      <w:lvlText w:val=""/>
      <w:lvlJc w:val="left"/>
      <w:rPr>
        <w:rFonts w:cs="Times New Roman"/>
      </w:rPr>
    </w:lvl>
    <w:lvl w:ilvl="7" w:tplc="70C0D42E">
      <w:numFmt w:val="decimal"/>
      <w:lvlText w:val=""/>
      <w:lvlJc w:val="left"/>
      <w:rPr>
        <w:rFonts w:cs="Times New Roman"/>
      </w:rPr>
    </w:lvl>
    <w:lvl w:ilvl="8" w:tplc="7CB004DE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AF1"/>
    <w:multiLevelType w:val="hybridMultilevel"/>
    <w:tmpl w:val="FFFFFFFF"/>
    <w:lvl w:ilvl="0" w:tplc="C5583494">
      <w:start w:val="1"/>
      <w:numFmt w:val="bullet"/>
      <w:lvlText w:val="и"/>
      <w:lvlJc w:val="left"/>
    </w:lvl>
    <w:lvl w:ilvl="1" w:tplc="969204DA">
      <w:numFmt w:val="decimal"/>
      <w:lvlText w:val=""/>
      <w:lvlJc w:val="left"/>
      <w:rPr>
        <w:rFonts w:cs="Times New Roman"/>
      </w:rPr>
    </w:lvl>
    <w:lvl w:ilvl="2" w:tplc="9C1A1EDA">
      <w:numFmt w:val="decimal"/>
      <w:lvlText w:val=""/>
      <w:lvlJc w:val="left"/>
      <w:rPr>
        <w:rFonts w:cs="Times New Roman"/>
      </w:rPr>
    </w:lvl>
    <w:lvl w:ilvl="3" w:tplc="D6E47D3A">
      <w:numFmt w:val="decimal"/>
      <w:lvlText w:val=""/>
      <w:lvlJc w:val="left"/>
      <w:rPr>
        <w:rFonts w:cs="Times New Roman"/>
      </w:rPr>
    </w:lvl>
    <w:lvl w:ilvl="4" w:tplc="9F2E1CE6">
      <w:numFmt w:val="decimal"/>
      <w:lvlText w:val=""/>
      <w:lvlJc w:val="left"/>
      <w:rPr>
        <w:rFonts w:cs="Times New Roman"/>
      </w:rPr>
    </w:lvl>
    <w:lvl w:ilvl="5" w:tplc="FC68BB24">
      <w:numFmt w:val="decimal"/>
      <w:lvlText w:val=""/>
      <w:lvlJc w:val="left"/>
      <w:rPr>
        <w:rFonts w:cs="Times New Roman"/>
      </w:rPr>
    </w:lvl>
    <w:lvl w:ilvl="6" w:tplc="E29C2234">
      <w:numFmt w:val="decimal"/>
      <w:lvlText w:val=""/>
      <w:lvlJc w:val="left"/>
      <w:rPr>
        <w:rFonts w:cs="Times New Roman"/>
      </w:rPr>
    </w:lvl>
    <w:lvl w:ilvl="7" w:tplc="A9409264">
      <w:numFmt w:val="decimal"/>
      <w:lvlText w:val=""/>
      <w:lvlJc w:val="left"/>
      <w:rPr>
        <w:rFonts w:cs="Times New Roman"/>
      </w:rPr>
    </w:lvl>
    <w:lvl w:ilvl="8" w:tplc="95349B3A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DF1"/>
    <w:multiLevelType w:val="hybridMultilevel"/>
    <w:tmpl w:val="FFFFFFFF"/>
    <w:lvl w:ilvl="0" w:tplc="358C9D84">
      <w:start w:val="1"/>
      <w:numFmt w:val="bullet"/>
      <w:lvlText w:val="№"/>
      <w:lvlJc w:val="left"/>
    </w:lvl>
    <w:lvl w:ilvl="1" w:tplc="6EA8AE28">
      <w:start w:val="3"/>
      <w:numFmt w:val="decimal"/>
      <w:lvlText w:val="%2."/>
      <w:lvlJc w:val="left"/>
      <w:rPr>
        <w:rFonts w:cs="Times New Roman"/>
      </w:rPr>
    </w:lvl>
    <w:lvl w:ilvl="2" w:tplc="C2F2703A">
      <w:numFmt w:val="decimal"/>
      <w:lvlText w:val=""/>
      <w:lvlJc w:val="left"/>
      <w:rPr>
        <w:rFonts w:cs="Times New Roman"/>
      </w:rPr>
    </w:lvl>
    <w:lvl w:ilvl="3" w:tplc="D3F87242">
      <w:numFmt w:val="decimal"/>
      <w:lvlText w:val=""/>
      <w:lvlJc w:val="left"/>
      <w:rPr>
        <w:rFonts w:cs="Times New Roman"/>
      </w:rPr>
    </w:lvl>
    <w:lvl w:ilvl="4" w:tplc="C7E08938">
      <w:numFmt w:val="decimal"/>
      <w:lvlText w:val=""/>
      <w:lvlJc w:val="left"/>
      <w:rPr>
        <w:rFonts w:cs="Times New Roman"/>
      </w:rPr>
    </w:lvl>
    <w:lvl w:ilvl="5" w:tplc="A2E6CFF6">
      <w:numFmt w:val="decimal"/>
      <w:lvlText w:val=""/>
      <w:lvlJc w:val="left"/>
      <w:rPr>
        <w:rFonts w:cs="Times New Roman"/>
      </w:rPr>
    </w:lvl>
    <w:lvl w:ilvl="6" w:tplc="C290C97A">
      <w:numFmt w:val="decimal"/>
      <w:lvlText w:val=""/>
      <w:lvlJc w:val="left"/>
      <w:rPr>
        <w:rFonts w:cs="Times New Roman"/>
      </w:rPr>
    </w:lvl>
    <w:lvl w:ilvl="7" w:tplc="F92A6E2E">
      <w:numFmt w:val="decimal"/>
      <w:lvlText w:val=""/>
      <w:lvlJc w:val="left"/>
      <w:rPr>
        <w:rFonts w:cs="Times New Roman"/>
      </w:rPr>
    </w:lvl>
    <w:lvl w:ilvl="8" w:tplc="4F7CD38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31E759F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B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C96376D"/>
    <w:multiLevelType w:val="hybridMultilevel"/>
    <w:tmpl w:val="2E7CAD1C"/>
    <w:lvl w:ilvl="0" w:tplc="8AD0D69E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1" w15:restartNumberingAfterBreak="0">
    <w:nsid w:val="3013051D"/>
    <w:multiLevelType w:val="hybridMultilevel"/>
    <w:tmpl w:val="879E579E"/>
    <w:lvl w:ilvl="0" w:tplc="E3E6A4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477C64"/>
    <w:multiLevelType w:val="hybridMultilevel"/>
    <w:tmpl w:val="774E6B42"/>
    <w:lvl w:ilvl="0" w:tplc="2C58AD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E06213"/>
    <w:multiLevelType w:val="hybridMultilevel"/>
    <w:tmpl w:val="1BF4A14C"/>
    <w:lvl w:ilvl="0" w:tplc="F4388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5A4F6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B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6381BF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B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8CD19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 w:cs="Times New Roman"/>
        <w:strike w:val="0"/>
        <w:color w:val="1C1C1D"/>
        <w:spacing w:val="6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8D851B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B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EF4795C"/>
    <w:multiLevelType w:val="hybridMultilevel"/>
    <w:tmpl w:val="5F1E70CC"/>
    <w:lvl w:ilvl="0" w:tplc="68E0C57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EA4046"/>
    <w:multiLevelType w:val="hybridMultilevel"/>
    <w:tmpl w:val="6CA4511A"/>
    <w:lvl w:ilvl="0" w:tplc="0A582CF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3F647A"/>
    <w:multiLevelType w:val="hybridMultilevel"/>
    <w:tmpl w:val="A15004D0"/>
    <w:lvl w:ilvl="0" w:tplc="372022CE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C368CC"/>
    <w:multiLevelType w:val="hybridMultilevel"/>
    <w:tmpl w:val="EDB4B608"/>
    <w:lvl w:ilvl="0" w:tplc="77767722">
      <w:start w:val="4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</w:rPr>
    </w:lvl>
  </w:abstractNum>
  <w:abstractNum w:abstractNumId="22" w15:restartNumberingAfterBreak="0">
    <w:nsid w:val="659A19E9"/>
    <w:multiLevelType w:val="hybridMultilevel"/>
    <w:tmpl w:val="0E3A1C36"/>
    <w:lvl w:ilvl="0" w:tplc="3366257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43E36FD"/>
    <w:multiLevelType w:val="hybridMultilevel"/>
    <w:tmpl w:val="6A5268F0"/>
    <w:lvl w:ilvl="0" w:tplc="D26C3AE8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3"/>
  </w:num>
  <w:num w:numId="11">
    <w:abstractNumId w:val="17"/>
  </w:num>
  <w:num w:numId="12">
    <w:abstractNumId w:val="16"/>
  </w:num>
  <w:num w:numId="13">
    <w:abstractNumId w:val="23"/>
  </w:num>
  <w:num w:numId="14">
    <w:abstractNumId w:val="10"/>
  </w:num>
  <w:num w:numId="15">
    <w:abstractNumId w:val="12"/>
  </w:num>
  <w:num w:numId="16">
    <w:abstractNumId w:val="11"/>
  </w:num>
  <w:num w:numId="17">
    <w:abstractNumId w:val="15"/>
  </w:num>
  <w:num w:numId="18">
    <w:abstractNumId w:val="14"/>
  </w:num>
  <w:num w:numId="19">
    <w:abstractNumId w:val="9"/>
  </w:num>
  <w:num w:numId="20">
    <w:abstractNumId w:val="21"/>
  </w:num>
  <w:num w:numId="21">
    <w:abstractNumId w:val="18"/>
  </w:num>
  <w:num w:numId="22">
    <w:abstractNumId w:val="22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D8"/>
    <w:rsid w:val="00014D37"/>
    <w:rsid w:val="00067A7A"/>
    <w:rsid w:val="000A20E7"/>
    <w:rsid w:val="000D033C"/>
    <w:rsid w:val="000D07F8"/>
    <w:rsid w:val="000E7408"/>
    <w:rsid w:val="00104A69"/>
    <w:rsid w:val="0018365E"/>
    <w:rsid w:val="001B1F51"/>
    <w:rsid w:val="001F51C5"/>
    <w:rsid w:val="001F6C6B"/>
    <w:rsid w:val="00216594"/>
    <w:rsid w:val="002554E1"/>
    <w:rsid w:val="00272871"/>
    <w:rsid w:val="00314116"/>
    <w:rsid w:val="00320527"/>
    <w:rsid w:val="00360BCD"/>
    <w:rsid w:val="00365CA6"/>
    <w:rsid w:val="004025E5"/>
    <w:rsid w:val="00421287"/>
    <w:rsid w:val="004756B7"/>
    <w:rsid w:val="004C5F2C"/>
    <w:rsid w:val="004D7355"/>
    <w:rsid w:val="004F0A63"/>
    <w:rsid w:val="00570530"/>
    <w:rsid w:val="00572575"/>
    <w:rsid w:val="005770ED"/>
    <w:rsid w:val="005802EF"/>
    <w:rsid w:val="00582C84"/>
    <w:rsid w:val="0058362C"/>
    <w:rsid w:val="0059038A"/>
    <w:rsid w:val="005B0DF0"/>
    <w:rsid w:val="00631A19"/>
    <w:rsid w:val="006555B0"/>
    <w:rsid w:val="006D3F1C"/>
    <w:rsid w:val="006D6B09"/>
    <w:rsid w:val="0070100C"/>
    <w:rsid w:val="0074317D"/>
    <w:rsid w:val="007D56A9"/>
    <w:rsid w:val="008401AD"/>
    <w:rsid w:val="008472D8"/>
    <w:rsid w:val="00874417"/>
    <w:rsid w:val="00893C23"/>
    <w:rsid w:val="008B522C"/>
    <w:rsid w:val="008D2989"/>
    <w:rsid w:val="00911EFD"/>
    <w:rsid w:val="00950206"/>
    <w:rsid w:val="00962556"/>
    <w:rsid w:val="009E0671"/>
    <w:rsid w:val="009F3B01"/>
    <w:rsid w:val="00A338AD"/>
    <w:rsid w:val="00A417CC"/>
    <w:rsid w:val="00A4711D"/>
    <w:rsid w:val="00A518BC"/>
    <w:rsid w:val="00A71BF5"/>
    <w:rsid w:val="00A9631C"/>
    <w:rsid w:val="00B100AB"/>
    <w:rsid w:val="00B14A41"/>
    <w:rsid w:val="00B5208B"/>
    <w:rsid w:val="00B6507F"/>
    <w:rsid w:val="00C35A89"/>
    <w:rsid w:val="00CB3975"/>
    <w:rsid w:val="00D118F4"/>
    <w:rsid w:val="00DC2CBE"/>
    <w:rsid w:val="00E9423A"/>
    <w:rsid w:val="00ED18A4"/>
    <w:rsid w:val="00F13C17"/>
    <w:rsid w:val="00F40B2D"/>
    <w:rsid w:val="00F70987"/>
    <w:rsid w:val="00F73376"/>
    <w:rsid w:val="00F947F4"/>
    <w:rsid w:val="00FB0773"/>
    <w:rsid w:val="00FD183C"/>
    <w:rsid w:val="00FD525C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DFE23B-9838-4E6C-B29D-41AD1081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D8"/>
    <w:pPr>
      <w:spacing w:after="0" w:line="240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A518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100A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100AB"/>
    <w:rPr>
      <w:rFonts w:ascii="Calibri" w:hAnsi="Calibri"/>
      <w:sz w:val="22"/>
      <w:lang w:val="ru-RU" w:eastAsia="ru-RU"/>
    </w:rPr>
  </w:style>
  <w:style w:type="paragraph" w:customStyle="1" w:styleId="formattexttopleveltext">
    <w:name w:val="formattext topleveltext"/>
    <w:basedOn w:val="a"/>
    <w:uiPriority w:val="99"/>
    <w:rsid w:val="00893C2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8B522C"/>
    <w:pPr>
      <w:widowControl w:val="0"/>
      <w:ind w:firstLine="400"/>
    </w:pPr>
    <w:rPr>
      <w:noProof/>
      <w:color w:val="48484B"/>
      <w:sz w:val="26"/>
      <w:szCs w:val="26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</w:rPr>
  </w:style>
  <w:style w:type="character" w:customStyle="1" w:styleId="a9">
    <w:name w:val="Подпись к таблице_"/>
    <w:basedOn w:val="a0"/>
    <w:link w:val="aa"/>
    <w:uiPriority w:val="99"/>
    <w:locked/>
    <w:rsid w:val="000D07F8"/>
    <w:rPr>
      <w:rFonts w:cs="Times New Roman"/>
      <w:color w:val="48484B"/>
      <w:sz w:val="26"/>
      <w:szCs w:val="26"/>
      <w:lang w:bidi="ar-SA"/>
    </w:rPr>
  </w:style>
  <w:style w:type="character" w:customStyle="1" w:styleId="ab">
    <w:name w:val="Другое_"/>
    <w:basedOn w:val="a0"/>
    <w:link w:val="ac"/>
    <w:uiPriority w:val="99"/>
    <w:locked/>
    <w:rsid w:val="000D07F8"/>
    <w:rPr>
      <w:rFonts w:cs="Times New Roman"/>
      <w:color w:val="525254"/>
      <w:sz w:val="26"/>
      <w:szCs w:val="26"/>
      <w:lang w:bidi="ar-SA"/>
    </w:rPr>
  </w:style>
  <w:style w:type="paragraph" w:customStyle="1" w:styleId="aa">
    <w:name w:val="Подпись к таблице"/>
    <w:basedOn w:val="a"/>
    <w:link w:val="a9"/>
    <w:uiPriority w:val="99"/>
    <w:rsid w:val="000D07F8"/>
    <w:pPr>
      <w:widowControl w:val="0"/>
      <w:jc w:val="center"/>
    </w:pPr>
    <w:rPr>
      <w:noProof/>
      <w:color w:val="48484B"/>
      <w:sz w:val="26"/>
      <w:szCs w:val="26"/>
      <w:lang w:val="ru-RU" w:eastAsia="ru-RU"/>
    </w:rPr>
  </w:style>
  <w:style w:type="paragraph" w:customStyle="1" w:styleId="ac">
    <w:name w:val="Другое"/>
    <w:basedOn w:val="a"/>
    <w:link w:val="ab"/>
    <w:uiPriority w:val="99"/>
    <w:rsid w:val="000D07F8"/>
    <w:pPr>
      <w:widowControl w:val="0"/>
    </w:pPr>
    <w:rPr>
      <w:noProof/>
      <w:color w:val="525254"/>
      <w:sz w:val="26"/>
      <w:szCs w:val="26"/>
      <w:lang w:val="ru-RU" w:eastAsia="ru-RU"/>
    </w:rPr>
  </w:style>
  <w:style w:type="paragraph" w:styleId="ad">
    <w:name w:val="Normal (Web)"/>
    <w:basedOn w:val="a"/>
    <w:uiPriority w:val="99"/>
    <w:rsid w:val="006555B0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B14A41"/>
    <w:rPr>
      <w:rFonts w:cs="Times New Roman"/>
      <w:b/>
      <w:bCs/>
      <w:color w:val="353639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14A41"/>
    <w:pPr>
      <w:widowControl w:val="0"/>
      <w:spacing w:after="240"/>
      <w:jc w:val="center"/>
    </w:pPr>
    <w:rPr>
      <w:b/>
      <w:bCs/>
      <w:noProof/>
      <w:color w:val="353639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0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Windows User</dc:creator>
  <cp:keywords/>
  <dc:description/>
  <cp:lastModifiedBy>1</cp:lastModifiedBy>
  <cp:revision>2</cp:revision>
  <cp:lastPrinted>2020-03-30T08:53:00Z</cp:lastPrinted>
  <dcterms:created xsi:type="dcterms:W3CDTF">2021-12-17T16:11:00Z</dcterms:created>
  <dcterms:modified xsi:type="dcterms:W3CDTF">2021-12-17T16:11:00Z</dcterms:modified>
</cp:coreProperties>
</file>