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Перечень государственных и муниципальных услуг, предоставление которых организовано в Мобильных офисах ОГКУ «ТО МФЦ» на территории муниципального образования «Томский район»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ОГКУ «Томский областной многофункциональный центр» по предоставлению государственных и муниципальных услуг (далее – ОГКУ «ТО МФЦ») предоставляет порядка 200 услуг. 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При обращении в отделы ОГКУ «ТО МФЦ» Вы можете оформить следующие услуги: 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Управление Федеральной миграционной службы России по Томской области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1.  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2.  Регистрационный учет граждан Российской Федерации по месту пребывания и по месту жительства в пределах Российской Федерации;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3.  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4.  Осуществление миграционного учета в Российской Федерации.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Государственное учреждение - Отделение Пенсионного фонда РФ по Томской области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выдаче дубликата страхового строительства (СНИЛС)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Выдача государственного сертификата на материнский (семейный) капитал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Рассмотрение заявления о распоряжении средствами (частью средств) материнского (семейного) капитала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Прием от плательщиков страховых взносов (лицами, производящими выплаты и иные вознаграждения физическими лицами) расчетов по начисленным и уплаченным страховым взносам на обязательное пенсионное страхование и обязательное медицинское страхование, в случае если в отчетный период, за который предоставляется расчет, ими не производились выплаты и иные вознаграждения физическим лицам и</w:t>
      </w:r>
      <w:proofErr w:type="gramStart"/>
      <w:r w:rsidRPr="004723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7234A">
        <w:rPr>
          <w:rFonts w:ascii="Times New Roman" w:hAnsi="Times New Roman"/>
          <w:sz w:val="24"/>
          <w:szCs w:val="24"/>
        </w:rPr>
        <w:t xml:space="preserve"> соответственно не начислялись и не уплачивались страховые взносы на обязательное пенсионное страхование в ПФ РФ и на ОМС в Федеральный фонд обязательного медицинского страхования. (РСВ-1)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Предоставление единовременной выплаты за счет средств материнского (семейного) капитала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Управлением Федеральной налоговой службы России по Томской области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Предоставление сведений, содержащихся в Едином государственном реестре налогоплательщиков (выписка из ЕГРН);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(выписка из ЕГРЮЛ, ЕГРИП);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Прием заявления физического лица о постановке на учет в налоговом органе (ИНН);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lastRenderedPageBreak/>
        <w:t>Государственная регистрация юридических лиц, физических лиц в качестве индивидуальных предпринимателей;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Предоставление сведений, содержащихся в реестре дисквалифицированных лиц.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Управление Федеральной службы государственной регистрации, кадастра и картографии по Томской области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Прием документов, предоставляемых на государственную регистрацию прав на недвижимое имущество и сделок с ним, и выдача документов по результатам государственной регистрации прав;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Прием документов, предоставляемых для получения сведений из Единого государственного реестра прав на недвижимое имущество и сделок с ним и выдача документов о предоставлении сведений из Единого государственного реестра прав на недвижимое имущество и сделок с ним; (Выписка из ЕГРЮЛ)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Федеральная кадастровая палата Федеральной службы государственной регистрации, кадастра и картографии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Прием заявлений о государственном кадастровом учете объектов недвижимости и выдача документов по результатам государственного кадастрового учета;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Прием запросов на предоставление сведений из государственного кадастра недвижимости, и выдача документов о предоставлении сведений, внесенных в государственный кадастр недвижимости.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Управлением Федеральной службы судебных приставов по Томской области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F76D74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Управление Министерства внутренних дел Российской Федерации по Томской области</w:t>
      </w:r>
    </w:p>
    <w:p w:rsidR="00F76D74" w:rsidRPr="00F76D74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46288">
        <w:rPr>
          <w:rFonts w:ascii="Times New Roman" w:hAnsi="Times New Roman"/>
          <w:sz w:val="24"/>
          <w:szCs w:val="24"/>
        </w:rPr>
        <w:t xml:space="preserve">1/ </w:t>
      </w:r>
      <w:r w:rsidRPr="0047234A">
        <w:rPr>
          <w:rFonts w:ascii="Times New Roman" w:hAnsi="Times New Roman"/>
          <w:sz w:val="24"/>
          <w:szCs w:val="24"/>
        </w:rPr>
        <w:t>Предоставление сведений об административных правонарушениях в области дорожного движения;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2. Выдача справок о наличии (отсутствии) судимости или факта уголовного преследования либо о прекращении уголовного преследования.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Департамент по вопросам семьи и детей Томской области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Предоставление денежной компенсации стоимости путевок в детские санатории и санаторные оздоровительные лагеря круглогодичного действия;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Предоставление путевок в детские санатории и санаторные оздоровительные лагеря круглогодичного действия.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Департамент ЗАГС Томской области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Выдача повторного свидетельства о рождении;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Выдача повторного свидетельства о заключении брака;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Выдача повторного свидетельства о расторжении брака;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Выдача повторного свидетельства об усыновлении (удочерении);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Выдача повторного свидетельства об установлении отцовства;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Выдача повторного свидетельства о перемене имени;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lastRenderedPageBreak/>
        <w:t>Выдача повторного свидетельства о смерти.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 ОГКУ "ТО МФЦ"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Предоставление выплат гражданам за добровольную сдачу в органы внутренних дел незаконно хранившихся оружия, боеприпасов, взрывчатых веществ и взрывных устройств;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Выдача сертификатов на газификацию жилого помещения.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Составление договоров (договор купли-продажи, дарение, решение собственника, решение о разделе совместно нажитого имущества, декларация и прочее).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>Получение кода активации для входа на портал государственных услуг.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Департамент образования администрации </w:t>
      </w:r>
      <w:proofErr w:type="gramStart"/>
      <w:r w:rsidRPr="0047234A">
        <w:rPr>
          <w:rFonts w:ascii="Times New Roman" w:hAnsi="Times New Roman"/>
          <w:sz w:val="24"/>
          <w:szCs w:val="24"/>
        </w:rPr>
        <w:t>г</w:t>
      </w:r>
      <w:proofErr w:type="gramEnd"/>
      <w:r w:rsidRPr="0047234A">
        <w:rPr>
          <w:rFonts w:ascii="Times New Roman" w:hAnsi="Times New Roman"/>
          <w:sz w:val="24"/>
          <w:szCs w:val="24"/>
        </w:rPr>
        <w:t>. Томска</w:t>
      </w: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D74" w:rsidRPr="0047234A" w:rsidRDefault="00F76D74" w:rsidP="00F76D74">
      <w:pPr>
        <w:pStyle w:val="ConsPlusNormal"/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34A">
        <w:rPr>
          <w:rFonts w:ascii="Times New Roman" w:hAnsi="Times New Roman"/>
          <w:sz w:val="24"/>
          <w:szCs w:val="24"/>
        </w:rPr>
        <w:t xml:space="preserve">Прием заявлений и постановка на учет детей в целях зачисления в муниципальные образовательные  учреждения Города Томска, реализующих основные общеобразовательные программы дошкольного образования </w:t>
      </w:r>
      <w:proofErr w:type="gramStart"/>
      <w:r w:rsidRPr="0047234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7234A">
        <w:rPr>
          <w:rFonts w:ascii="Times New Roman" w:hAnsi="Times New Roman"/>
          <w:sz w:val="24"/>
          <w:szCs w:val="24"/>
        </w:rPr>
        <w:t>в части приема заявлений и выдачи уведомлений );</w:t>
      </w:r>
    </w:p>
    <w:p w:rsidR="00C221EB" w:rsidRDefault="00C221EB"/>
    <w:sectPr w:rsidR="00C221EB" w:rsidSect="00C2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74"/>
    <w:rsid w:val="00C221EB"/>
    <w:rsid w:val="00F7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2016-12-15T08:21:00Z</dcterms:created>
  <dcterms:modified xsi:type="dcterms:W3CDTF">2016-12-15T08:22:00Z</dcterms:modified>
</cp:coreProperties>
</file>